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0F6C" w:rsidRPr="00DD08CA" w:rsidRDefault="00F83D4F" w:rsidP="00FB04B9">
      <w:pPr>
        <w:spacing w:before="1247" w:after="340"/>
        <w:ind w:right="-176"/>
        <w:rPr>
          <w:rFonts w:ascii="Arial" w:hAnsi="Arial" w:cs="Arial"/>
          <w:b/>
          <w:sz w:val="32"/>
          <w:szCs w:val="32"/>
          <w:lang w:val="en-GB"/>
        </w:rPr>
      </w:pPr>
      <w:r w:rsidRPr="00F83D4F">
        <w:rPr>
          <w:rFonts w:ascii="Arial" w:hAnsi="Arial" w:cs="Arial"/>
          <w:b/>
          <w:sz w:val="32"/>
          <w:szCs w:val="32"/>
          <w:lang w:val="en-GB"/>
        </w:rPr>
        <w:t xml:space="preserve">Web of Conferences - </w:t>
      </w:r>
      <w:proofErr w:type="spellStart"/>
      <w:r w:rsidRPr="00F83D4F">
        <w:rPr>
          <w:rFonts w:ascii="Arial" w:hAnsi="Arial" w:cs="Arial"/>
          <w:b/>
          <w:sz w:val="32"/>
          <w:szCs w:val="32"/>
          <w:lang w:val="en-GB"/>
        </w:rPr>
        <w:t>формат</w:t>
      </w:r>
      <w:proofErr w:type="spellEnd"/>
      <w:r w:rsidRPr="00F83D4F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F83D4F">
        <w:rPr>
          <w:rFonts w:ascii="Arial" w:hAnsi="Arial" w:cs="Arial"/>
          <w:b/>
          <w:sz w:val="32"/>
          <w:szCs w:val="32"/>
          <w:lang w:val="en-GB"/>
        </w:rPr>
        <w:t>бумаги</w:t>
      </w:r>
      <w:proofErr w:type="spellEnd"/>
      <w:r w:rsidRPr="00F83D4F">
        <w:rPr>
          <w:rFonts w:ascii="Arial" w:hAnsi="Arial" w:cs="Arial"/>
          <w:b/>
          <w:sz w:val="32"/>
          <w:szCs w:val="32"/>
          <w:lang w:val="en-GB"/>
        </w:rPr>
        <w:t xml:space="preserve"> A4, </w:t>
      </w:r>
      <w:proofErr w:type="spellStart"/>
      <w:r w:rsidRPr="00F83D4F">
        <w:rPr>
          <w:rFonts w:ascii="Arial" w:hAnsi="Arial" w:cs="Arial"/>
          <w:b/>
          <w:sz w:val="32"/>
          <w:szCs w:val="32"/>
          <w:lang w:val="en-GB"/>
        </w:rPr>
        <w:t>формат</w:t>
      </w:r>
      <w:proofErr w:type="spellEnd"/>
      <w:r w:rsidRPr="00F83D4F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F83D4F">
        <w:rPr>
          <w:rFonts w:ascii="Arial" w:hAnsi="Arial" w:cs="Arial"/>
          <w:b/>
          <w:sz w:val="32"/>
          <w:szCs w:val="32"/>
          <w:lang w:val="en-GB"/>
        </w:rPr>
        <w:t>двух</w:t>
      </w:r>
      <w:proofErr w:type="spellEnd"/>
      <w:r w:rsidRPr="00F83D4F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F83D4F">
        <w:rPr>
          <w:rFonts w:ascii="Arial" w:hAnsi="Arial" w:cs="Arial"/>
          <w:b/>
          <w:sz w:val="32"/>
          <w:szCs w:val="32"/>
          <w:lang w:val="en-GB"/>
        </w:rPr>
        <w:t>столбцов</w:t>
      </w:r>
      <w:proofErr w:type="spellEnd"/>
      <w:r w:rsidRPr="00F83D4F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:rsidR="002D0F6C" w:rsidRPr="00DD08CA" w:rsidRDefault="002D0F6C" w:rsidP="00B75124">
      <w:pPr>
        <w:ind w:right="-174"/>
        <w:rPr>
          <w:rFonts w:ascii="Times New Roman" w:hAnsi="Times New Roman" w:cs="Times New Roman"/>
          <w:bCs/>
          <w:sz w:val="20"/>
          <w:lang w:val="en-GB"/>
        </w:rPr>
      </w:pPr>
      <w:r w:rsidRPr="00FB04B9">
        <w:rPr>
          <w:rFonts w:ascii="Times New Roman" w:hAnsi="Times New Roman" w:cs="Times New Roman"/>
          <w:bCs/>
          <w:i/>
          <w:sz w:val="20"/>
          <w:lang w:val="en-GB"/>
        </w:rPr>
        <w:t>I</w:t>
      </w:r>
      <w:r w:rsidR="004510DF" w:rsidRPr="00FB04B9">
        <w:rPr>
          <w:rFonts w:ascii="Times New Roman" w:hAnsi="Times New Roman" w:cs="Times New Roman"/>
          <w:bCs/>
          <w:i/>
          <w:sz w:val="20"/>
          <w:lang w:val="en-GB"/>
        </w:rPr>
        <w:t>saline</w:t>
      </w:r>
      <w:r w:rsidRPr="00DD08CA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="00033CAA" w:rsidRPr="00FB04B9">
        <w:rPr>
          <w:rFonts w:ascii="Times New Roman" w:hAnsi="Times New Roman" w:cs="Times New Roman"/>
          <w:bCs/>
          <w:sz w:val="20"/>
          <w:lang w:val="en-GB"/>
        </w:rPr>
        <w:t>Augusto</w:t>
      </w:r>
      <w:proofErr w:type="gramStart"/>
      <w:r w:rsidRPr="00DD08CA">
        <w:rPr>
          <w:rFonts w:ascii="Times New Roman" w:hAnsi="Times New Roman" w:cs="Times New Roman"/>
          <w:bCs/>
          <w:sz w:val="20"/>
          <w:vertAlign w:val="superscript"/>
          <w:lang w:val="en-GB"/>
        </w:rPr>
        <w:t>1</w:t>
      </w:r>
      <w:r w:rsidR="00754AB7" w:rsidRPr="00DD08CA">
        <w:rPr>
          <w:rFonts w:ascii="Times New Roman" w:hAnsi="Times New Roman" w:cs="Times New Roman"/>
          <w:bCs/>
          <w:sz w:val="20"/>
          <w:vertAlign w:val="superscript"/>
          <w:lang w:val="en-GB"/>
        </w:rPr>
        <w:t>,</w:t>
      </w:r>
      <w:r w:rsidR="00FB04B9">
        <w:rPr>
          <w:rFonts w:ascii="Times New Roman" w:hAnsi="Times New Roman" w:cs="Times New Roman"/>
          <w:bCs/>
          <w:sz w:val="20"/>
          <w:vertAlign w:val="superscript"/>
          <w:lang w:val="en-GB"/>
        </w:rPr>
        <w:t>*</w:t>
      </w:r>
      <w:proofErr w:type="gramEnd"/>
      <w:r w:rsidRPr="00DD08CA">
        <w:rPr>
          <w:rFonts w:ascii="Times New Roman" w:hAnsi="Times New Roman" w:cs="Times New Roman"/>
          <w:bCs/>
          <w:sz w:val="20"/>
          <w:lang w:val="en-GB"/>
        </w:rPr>
        <w:t xml:space="preserve">, </w:t>
      </w:r>
      <w:r w:rsidRPr="00FB04B9">
        <w:rPr>
          <w:rFonts w:ascii="Times New Roman" w:hAnsi="Times New Roman" w:cs="Times New Roman"/>
          <w:bCs/>
          <w:i/>
          <w:sz w:val="20"/>
          <w:lang w:val="en-GB"/>
        </w:rPr>
        <w:t>I</w:t>
      </w:r>
      <w:r w:rsidR="004510DF" w:rsidRPr="00FB04B9">
        <w:rPr>
          <w:rFonts w:ascii="Times New Roman" w:hAnsi="Times New Roman" w:cs="Times New Roman"/>
          <w:bCs/>
          <w:i/>
          <w:sz w:val="20"/>
          <w:lang w:val="en-GB"/>
        </w:rPr>
        <w:t>sabelle</w:t>
      </w:r>
      <w:r w:rsidRPr="00DD08CA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Pr="00FB04B9">
        <w:rPr>
          <w:rFonts w:ascii="Times New Roman" w:hAnsi="Times New Roman" w:cs="Times New Roman"/>
          <w:bCs/>
          <w:sz w:val="20"/>
          <w:lang w:val="en-GB"/>
        </w:rPr>
        <w:t>Houlbert</w:t>
      </w:r>
      <w:r w:rsidRPr="00DD08CA">
        <w:rPr>
          <w:rFonts w:ascii="Times New Roman" w:hAnsi="Times New Roman" w:cs="Times New Roman"/>
          <w:bCs/>
          <w:sz w:val="20"/>
          <w:vertAlign w:val="superscript"/>
          <w:lang w:val="en-GB"/>
        </w:rPr>
        <w:t>2</w:t>
      </w:r>
      <w:r w:rsidR="00DD08CA">
        <w:rPr>
          <w:rFonts w:ascii="Times New Roman" w:hAnsi="Times New Roman" w:cs="Times New Roman"/>
          <w:bCs/>
          <w:sz w:val="20"/>
          <w:lang w:val="en-GB"/>
        </w:rPr>
        <w:t>,</w:t>
      </w:r>
      <w:r w:rsidR="004510DF" w:rsidRPr="00DD08CA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Pr="00DD08CA">
        <w:rPr>
          <w:rFonts w:ascii="Times New Roman" w:hAnsi="Times New Roman" w:cs="Times New Roman"/>
          <w:bCs/>
          <w:sz w:val="20"/>
          <w:lang w:val="en-GB"/>
        </w:rPr>
        <w:t xml:space="preserve">and </w:t>
      </w:r>
      <w:proofErr w:type="spellStart"/>
      <w:r w:rsidRPr="00FB04B9">
        <w:rPr>
          <w:rFonts w:ascii="Times New Roman" w:hAnsi="Times New Roman" w:cs="Times New Roman"/>
          <w:bCs/>
          <w:i/>
          <w:sz w:val="20"/>
          <w:lang w:val="en-GB"/>
        </w:rPr>
        <w:t>A</w:t>
      </w:r>
      <w:r w:rsidR="004510DF" w:rsidRPr="00FB04B9">
        <w:rPr>
          <w:rFonts w:ascii="Times New Roman" w:hAnsi="Times New Roman" w:cs="Times New Roman"/>
          <w:bCs/>
          <w:i/>
          <w:sz w:val="20"/>
          <w:lang w:val="en-GB"/>
        </w:rPr>
        <w:t>gnès</w:t>
      </w:r>
      <w:proofErr w:type="spellEnd"/>
      <w:r w:rsidRPr="00DD08CA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Pr="00FB04B9">
        <w:rPr>
          <w:rFonts w:ascii="Times New Roman" w:hAnsi="Times New Roman" w:cs="Times New Roman"/>
          <w:bCs/>
          <w:sz w:val="20"/>
          <w:lang w:val="en-GB"/>
        </w:rPr>
        <w:t>Henri</w:t>
      </w:r>
      <w:r w:rsidR="004510DF" w:rsidRPr="00DD08CA">
        <w:rPr>
          <w:rFonts w:ascii="Times New Roman" w:hAnsi="Times New Roman" w:cs="Times New Roman"/>
          <w:bCs/>
          <w:sz w:val="20"/>
          <w:vertAlign w:val="superscript"/>
          <w:lang w:val="en-GB"/>
        </w:rPr>
        <w:t>1</w:t>
      </w:r>
      <w:r w:rsidRPr="00DD08CA">
        <w:rPr>
          <w:rFonts w:ascii="Times New Roman" w:hAnsi="Times New Roman" w:cs="Times New Roman"/>
          <w:bCs/>
          <w:sz w:val="20"/>
          <w:lang w:val="en-GB"/>
        </w:rPr>
        <w:t xml:space="preserve"> </w:t>
      </w:r>
    </w:p>
    <w:p w:rsidR="002D0F6C" w:rsidRPr="00DD08CA" w:rsidRDefault="002D0F6C" w:rsidP="00B75124">
      <w:pPr>
        <w:spacing w:before="170"/>
        <w:ind w:right="-174"/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 w:rsidRPr="00DD08CA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t>1</w:t>
      </w:r>
      <w:r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EDP Sciences, </w:t>
      </w:r>
      <w:r w:rsidR="004510DF"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>Editorial</w:t>
      </w:r>
      <w:r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Department, 91944 Les </w:t>
      </w:r>
      <w:proofErr w:type="spellStart"/>
      <w:r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>Ulis</w:t>
      </w:r>
      <w:proofErr w:type="spellEnd"/>
      <w:r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</w:t>
      </w:r>
      <w:proofErr w:type="spellStart"/>
      <w:r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>Cedex</w:t>
      </w:r>
      <w:proofErr w:type="spellEnd"/>
      <w:r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A, France</w:t>
      </w:r>
    </w:p>
    <w:p w:rsidR="002D0F6C" w:rsidRPr="00DD08CA" w:rsidRDefault="002D0F6C" w:rsidP="00B75124">
      <w:pPr>
        <w:ind w:right="-174"/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 w:rsidRPr="00DD08CA">
        <w:rPr>
          <w:rFonts w:ascii="Times New Roman" w:hAnsi="Times New Roman" w:cs="Times New Roman"/>
          <w:bCs/>
          <w:iCs/>
          <w:sz w:val="18"/>
          <w:szCs w:val="18"/>
          <w:vertAlign w:val="superscript"/>
          <w:lang w:val="en-GB"/>
        </w:rPr>
        <w:t>2</w:t>
      </w:r>
      <w:r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EDP Sciences, Production Department, 91944 Les </w:t>
      </w:r>
      <w:proofErr w:type="spellStart"/>
      <w:r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>Ulis</w:t>
      </w:r>
      <w:proofErr w:type="spellEnd"/>
      <w:r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</w:t>
      </w:r>
      <w:proofErr w:type="spellStart"/>
      <w:r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>Cedex</w:t>
      </w:r>
      <w:proofErr w:type="spellEnd"/>
      <w:r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A, France</w:t>
      </w:r>
    </w:p>
    <w:p w:rsidR="002D0F6C" w:rsidRPr="00F83D4F" w:rsidRDefault="00F83D4F" w:rsidP="00DD08CA">
      <w:pPr>
        <w:spacing w:before="454" w:after="567" w:line="276" w:lineRule="auto"/>
        <w:ind w:left="964" w:right="964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F83D4F">
        <w:rPr>
          <w:rFonts w:ascii="Arial" w:hAnsi="Arial" w:cs="Arial"/>
          <w:b/>
          <w:sz w:val="18"/>
          <w:szCs w:val="18"/>
          <w:lang w:val="ru-RU"/>
        </w:rPr>
        <w:t>Аннотация</w:t>
      </w:r>
      <w:r w:rsidR="002D0F6C" w:rsidRPr="00F83D4F">
        <w:rPr>
          <w:rFonts w:ascii="Arial" w:hAnsi="Arial" w:cs="Arial"/>
          <w:b/>
          <w:sz w:val="18"/>
          <w:szCs w:val="18"/>
          <w:lang w:val="ru-RU"/>
        </w:rPr>
        <w:t>.</w:t>
      </w:r>
      <w:r w:rsidR="002D0F6C" w:rsidRPr="00F83D4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F83D4F">
        <w:rPr>
          <w:rFonts w:ascii="Times New Roman" w:hAnsi="Times New Roman" w:cs="Times New Roman"/>
          <w:sz w:val="18"/>
          <w:szCs w:val="18"/>
          <w:lang w:val="ru-RU"/>
        </w:rPr>
        <w:t xml:space="preserve">Вы должны оставить 8 мм свободного пространства над рефератом и 10 мм после реферата. Заголовок тезисов должен быть набран жирным шрифтом в 9 пунктов. Тело тезисов должно быть набрано обычным 9-точечным </w:t>
      </w:r>
      <w:r w:rsidRPr="00F83D4F">
        <w:rPr>
          <w:rFonts w:ascii="Times New Roman" w:hAnsi="Times New Roman" w:cs="Times New Roman"/>
          <w:sz w:val="18"/>
          <w:szCs w:val="18"/>
          <w:lang w:val="en-GB"/>
        </w:rPr>
        <w:t>Arial</w:t>
      </w:r>
      <w:r w:rsidRPr="00F83D4F">
        <w:rPr>
          <w:rFonts w:ascii="Times New Roman" w:hAnsi="Times New Roman" w:cs="Times New Roman"/>
          <w:sz w:val="18"/>
          <w:szCs w:val="18"/>
          <w:lang w:val="ru-RU"/>
        </w:rPr>
        <w:t xml:space="preserve"> в одном абзаце, сразу после заголовка. Текст должен быть установлен на 1 межстрочный интервал. Резюме должно быть отцентрировано по всей странице, с отступом 17 мм от левого и правого полей страницы и выровнено. Обычно оно не должно превышать 200 слов</w:t>
      </w:r>
      <w:r w:rsidR="002D0F6C" w:rsidRPr="00F83D4F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883007" w:rsidRPr="00F83D4F" w:rsidRDefault="00883007">
      <w:pPr>
        <w:spacing w:before="567" w:after="851" w:line="276" w:lineRule="auto"/>
        <w:ind w:left="851" w:right="851"/>
        <w:jc w:val="both"/>
        <w:rPr>
          <w:rFonts w:ascii="Arial" w:hAnsi="Arial" w:cs="Arial"/>
          <w:sz w:val="18"/>
          <w:lang w:val="ru-RU"/>
        </w:rPr>
        <w:sectPr w:rsidR="00883007" w:rsidRPr="00F83D4F" w:rsidSect="003965B9">
          <w:headerReference w:type="even" r:id="rId8"/>
          <w:headerReference w:type="default" r:id="rId9"/>
          <w:footerReference w:type="first" r:id="rId10"/>
          <w:footnotePr>
            <w:pos w:val="beneathText"/>
            <w:numFmt w:val="lowerLetter"/>
          </w:footnotePr>
          <w:pgSz w:w="11905" w:h="16837" w:code="9"/>
          <w:pgMar w:top="1418" w:right="851" w:bottom="1134" w:left="851" w:header="680" w:footer="680" w:gutter="454"/>
          <w:cols w:space="720"/>
          <w:titlePg/>
          <w:docGrid w:linePitch="360"/>
        </w:sectPr>
      </w:pPr>
    </w:p>
    <w:p w:rsidR="002D0F6C" w:rsidRPr="00F83D4F" w:rsidRDefault="00F83D4F">
      <w:pPr>
        <w:spacing w:before="340" w:after="170"/>
        <w:jc w:val="both"/>
        <w:rPr>
          <w:rFonts w:ascii="Arial" w:hAnsi="Arial" w:cs="Arial"/>
          <w:b/>
          <w:caps/>
          <w:szCs w:val="24"/>
          <w:lang w:val="ru-RU"/>
        </w:rPr>
      </w:pPr>
      <w:r w:rsidRPr="00F83D4F">
        <w:rPr>
          <w:rFonts w:ascii="Arial" w:hAnsi="Arial" w:cs="Arial"/>
          <w:b/>
          <w:caps/>
          <w:szCs w:val="24"/>
          <w:lang w:val="ru-RU"/>
        </w:rPr>
        <w:lastRenderedPageBreak/>
        <w:t>1 м</w:t>
      </w:r>
      <w:r w:rsidRPr="00F83D4F">
        <w:rPr>
          <w:rFonts w:ascii="Arial" w:hAnsi="Arial" w:cs="Arial"/>
          <w:b/>
          <w:szCs w:val="24"/>
          <w:lang w:val="ru-RU"/>
        </w:rPr>
        <w:t xml:space="preserve">акет страницы </w:t>
      </w:r>
    </w:p>
    <w:p w:rsidR="00E359AA" w:rsidRDefault="00F83D4F" w:rsidP="00B75124">
      <w:pPr>
        <w:jc w:val="both"/>
        <w:rPr>
          <w:rFonts w:ascii="Times" w:hAnsi="Times"/>
          <w:sz w:val="20"/>
          <w:lang w:val="en-GB"/>
        </w:rPr>
      </w:pPr>
      <w:r w:rsidRPr="00F83D4F">
        <w:rPr>
          <w:rFonts w:ascii="Times" w:hAnsi="Times"/>
          <w:sz w:val="20"/>
          <w:lang w:val="ru-RU"/>
        </w:rPr>
        <w:t xml:space="preserve">Используйте размер бумаги </w:t>
      </w:r>
      <w:r w:rsidRPr="00F83D4F">
        <w:rPr>
          <w:rFonts w:ascii="Times" w:hAnsi="Times"/>
          <w:sz w:val="20"/>
          <w:lang w:val="en-GB"/>
        </w:rPr>
        <w:t>A</w:t>
      </w:r>
      <w:r w:rsidRPr="00F83D4F">
        <w:rPr>
          <w:rFonts w:ascii="Times" w:hAnsi="Times"/>
          <w:sz w:val="20"/>
          <w:lang w:val="ru-RU"/>
        </w:rPr>
        <w:t xml:space="preserve">4 (210 </w:t>
      </w:r>
      <w:r w:rsidRPr="00F83D4F">
        <w:rPr>
          <w:rFonts w:ascii="Times" w:hAnsi="Times"/>
          <w:sz w:val="20"/>
          <w:lang w:val="en-GB"/>
        </w:rPr>
        <w:t>x</w:t>
      </w:r>
      <w:r w:rsidRPr="00F83D4F">
        <w:rPr>
          <w:rFonts w:ascii="Times" w:hAnsi="Times"/>
          <w:sz w:val="20"/>
          <w:lang w:val="ru-RU"/>
        </w:rPr>
        <w:t xml:space="preserve"> 297 мм) и настройте поля в соответствии с таблицей 1. </w:t>
      </w:r>
      <w:proofErr w:type="spellStart"/>
      <w:r w:rsidRPr="00F83D4F">
        <w:rPr>
          <w:rFonts w:ascii="Times" w:hAnsi="Times"/>
          <w:sz w:val="20"/>
          <w:lang w:val="en-GB"/>
        </w:rPr>
        <w:t>Окончательная</w:t>
      </w:r>
      <w:proofErr w:type="spellEnd"/>
      <w:r w:rsidRPr="00F83D4F">
        <w:rPr>
          <w:rFonts w:ascii="Times" w:hAnsi="Times"/>
          <w:sz w:val="20"/>
          <w:lang w:val="en-GB"/>
        </w:rPr>
        <w:t xml:space="preserve"> </w:t>
      </w:r>
      <w:proofErr w:type="spellStart"/>
      <w:r w:rsidRPr="00F83D4F">
        <w:rPr>
          <w:rFonts w:ascii="Times" w:hAnsi="Times"/>
          <w:sz w:val="20"/>
          <w:lang w:val="en-GB"/>
        </w:rPr>
        <w:t>область</w:t>
      </w:r>
      <w:proofErr w:type="spellEnd"/>
      <w:r w:rsidRPr="00F83D4F">
        <w:rPr>
          <w:rFonts w:ascii="Times" w:hAnsi="Times"/>
          <w:sz w:val="20"/>
          <w:lang w:val="en-GB"/>
        </w:rPr>
        <w:t xml:space="preserve"> </w:t>
      </w:r>
      <w:proofErr w:type="spellStart"/>
      <w:r w:rsidRPr="00F83D4F">
        <w:rPr>
          <w:rFonts w:ascii="Times" w:hAnsi="Times"/>
          <w:sz w:val="20"/>
          <w:lang w:val="en-GB"/>
        </w:rPr>
        <w:t>печати</w:t>
      </w:r>
      <w:proofErr w:type="spellEnd"/>
      <w:r w:rsidRPr="00F83D4F">
        <w:rPr>
          <w:rFonts w:ascii="Times" w:hAnsi="Times"/>
          <w:sz w:val="20"/>
          <w:lang w:val="en-GB"/>
        </w:rPr>
        <w:t xml:space="preserve"> </w:t>
      </w:r>
      <w:proofErr w:type="spellStart"/>
      <w:r w:rsidRPr="00F83D4F">
        <w:rPr>
          <w:rFonts w:ascii="Times" w:hAnsi="Times"/>
          <w:sz w:val="20"/>
          <w:lang w:val="en-GB"/>
        </w:rPr>
        <w:t>будет</w:t>
      </w:r>
      <w:proofErr w:type="spellEnd"/>
      <w:r w:rsidRPr="00F83D4F">
        <w:rPr>
          <w:rFonts w:ascii="Times" w:hAnsi="Times"/>
          <w:sz w:val="20"/>
          <w:lang w:val="en-GB"/>
        </w:rPr>
        <w:t xml:space="preserve"> 172 x 252 </w:t>
      </w:r>
      <w:proofErr w:type="spellStart"/>
      <w:r w:rsidRPr="00F83D4F">
        <w:rPr>
          <w:rFonts w:ascii="Times" w:hAnsi="Times"/>
          <w:sz w:val="20"/>
          <w:lang w:val="en-GB"/>
        </w:rPr>
        <w:t>мм</w:t>
      </w:r>
      <w:proofErr w:type="spellEnd"/>
      <w:r w:rsidRPr="00F83D4F">
        <w:rPr>
          <w:rFonts w:ascii="Times" w:hAnsi="Times"/>
          <w:sz w:val="20"/>
          <w:lang w:val="en-GB"/>
        </w:rPr>
        <w:t>.</w:t>
      </w:r>
    </w:p>
    <w:p w:rsidR="00E359AA" w:rsidRPr="00CA1091" w:rsidRDefault="00E359AA" w:rsidP="00E359AA">
      <w:pPr>
        <w:spacing w:before="170" w:after="170"/>
        <w:jc w:val="center"/>
        <w:rPr>
          <w:rFonts w:ascii="Times" w:hAnsi="Times"/>
          <w:iCs/>
          <w:sz w:val="18"/>
          <w:szCs w:val="16"/>
          <w:lang w:val="en-GB"/>
        </w:rPr>
      </w:pPr>
      <w:r w:rsidRPr="00CA1091">
        <w:rPr>
          <w:rFonts w:ascii="Times" w:hAnsi="Times"/>
          <w:b/>
          <w:bCs/>
          <w:iCs/>
          <w:sz w:val="18"/>
          <w:szCs w:val="16"/>
          <w:lang w:val="en-GB"/>
        </w:rPr>
        <w:t>Table 1.</w:t>
      </w:r>
      <w:r w:rsidRPr="00CA1091">
        <w:rPr>
          <w:rFonts w:ascii="Times" w:hAnsi="Times"/>
          <w:iCs/>
          <w:sz w:val="18"/>
          <w:szCs w:val="16"/>
          <w:lang w:val="en-GB"/>
        </w:rPr>
        <w:t xml:space="preserve"> </w:t>
      </w:r>
      <w:proofErr w:type="spellStart"/>
      <w:r w:rsidR="00F83D4F" w:rsidRPr="00F83D4F">
        <w:rPr>
          <w:rFonts w:ascii="Times" w:hAnsi="Times"/>
          <w:iCs/>
          <w:sz w:val="18"/>
          <w:szCs w:val="16"/>
          <w:lang w:val="en-GB"/>
        </w:rPr>
        <w:t>Настройка</w:t>
      </w:r>
      <w:proofErr w:type="spellEnd"/>
      <w:r w:rsidR="00F83D4F" w:rsidRPr="00F83D4F">
        <w:rPr>
          <w:rFonts w:ascii="Times" w:hAnsi="Times"/>
          <w:iCs/>
          <w:sz w:val="18"/>
          <w:szCs w:val="16"/>
          <w:lang w:val="en-GB"/>
        </w:rPr>
        <w:t xml:space="preserve"> </w:t>
      </w:r>
      <w:proofErr w:type="spellStart"/>
      <w:r w:rsidR="00F83D4F" w:rsidRPr="00F83D4F">
        <w:rPr>
          <w:rFonts w:ascii="Times" w:hAnsi="Times"/>
          <w:iCs/>
          <w:sz w:val="18"/>
          <w:szCs w:val="16"/>
          <w:lang w:val="en-GB"/>
        </w:rPr>
        <w:t>полей</w:t>
      </w:r>
      <w:proofErr w:type="spellEnd"/>
      <w:r w:rsidR="00F83D4F" w:rsidRPr="00F83D4F">
        <w:rPr>
          <w:rFonts w:ascii="Times" w:hAnsi="Times"/>
          <w:iCs/>
          <w:sz w:val="18"/>
          <w:szCs w:val="16"/>
          <w:lang w:val="en-GB"/>
        </w:rPr>
        <w:t xml:space="preserve"> Word</w:t>
      </w:r>
      <w:r w:rsidRPr="00CA1091">
        <w:rPr>
          <w:rFonts w:ascii="Times" w:hAnsi="Times"/>
          <w:iCs/>
          <w:sz w:val="18"/>
          <w:szCs w:val="16"/>
          <w:lang w:val="en-GB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7"/>
        <w:gridCol w:w="1279"/>
      </w:tblGrid>
      <w:tr w:rsidR="00E359AA" w:rsidRPr="00CA1091" w:rsidTr="0099732D">
        <w:trPr>
          <w:trHeight w:val="56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AA" w:rsidRPr="00CA1091" w:rsidRDefault="00E359AA" w:rsidP="007109E3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b/>
                <w:sz w:val="18"/>
                <w:szCs w:val="18"/>
                <w:lang w:val="en-GB"/>
              </w:rPr>
              <w:t>Margin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AA" w:rsidRPr="00CA1091" w:rsidRDefault="00E359AA" w:rsidP="007109E3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b/>
                <w:sz w:val="18"/>
                <w:szCs w:val="18"/>
                <w:lang w:val="en-GB"/>
              </w:rPr>
              <w:t>mm</w:t>
            </w:r>
          </w:p>
        </w:tc>
      </w:tr>
      <w:tr w:rsidR="00E359AA" w:rsidRPr="00CA1091" w:rsidTr="0099732D">
        <w:trPr>
          <w:trHeight w:val="56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AA" w:rsidRPr="00CA1091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sz w:val="18"/>
                <w:szCs w:val="18"/>
                <w:lang w:val="en-GB"/>
              </w:rPr>
              <w:t>Top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AA" w:rsidRPr="00CA1091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sz w:val="18"/>
                <w:szCs w:val="18"/>
                <w:lang w:val="en-GB"/>
              </w:rPr>
              <w:t>25</w:t>
            </w:r>
          </w:p>
        </w:tc>
      </w:tr>
      <w:tr w:rsidR="00E359AA" w:rsidRPr="00CA1091" w:rsidTr="0099732D">
        <w:trPr>
          <w:trHeight w:val="56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AA" w:rsidRPr="00CA1091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sz w:val="18"/>
                <w:szCs w:val="18"/>
                <w:lang w:val="en-GB"/>
              </w:rPr>
              <w:t>Bottom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AA" w:rsidRPr="00CA1091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sz w:val="18"/>
                <w:szCs w:val="18"/>
                <w:lang w:val="en-GB"/>
              </w:rPr>
              <w:t>20</w:t>
            </w:r>
          </w:p>
        </w:tc>
      </w:tr>
      <w:tr w:rsidR="00E359AA" w:rsidRPr="00CA1091" w:rsidTr="0099732D">
        <w:trPr>
          <w:trHeight w:val="56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AA" w:rsidRPr="00CA1091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sz w:val="18"/>
                <w:szCs w:val="18"/>
                <w:lang w:val="en-GB"/>
              </w:rPr>
              <w:t>Left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AA" w:rsidRPr="00CA1091" w:rsidRDefault="00910555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en-GB"/>
              </w:rPr>
              <w:t>20</w:t>
            </w:r>
          </w:p>
        </w:tc>
      </w:tr>
      <w:tr w:rsidR="00E359AA" w:rsidRPr="00CA1091" w:rsidTr="0099732D">
        <w:trPr>
          <w:trHeight w:val="56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9AA" w:rsidRPr="00CA1091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sz w:val="18"/>
                <w:szCs w:val="18"/>
                <w:lang w:val="en-GB"/>
              </w:rPr>
              <w:t>Right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9AA" w:rsidRPr="00CA1091" w:rsidRDefault="00910555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en-GB"/>
              </w:rPr>
              <w:t>20</w:t>
            </w:r>
          </w:p>
        </w:tc>
      </w:tr>
    </w:tbl>
    <w:p w:rsidR="00631F8D" w:rsidRPr="00F83D4F" w:rsidRDefault="00F83D4F" w:rsidP="0099732D">
      <w:pPr>
        <w:spacing w:before="170"/>
        <w:ind w:firstLine="284"/>
        <w:jc w:val="both"/>
        <w:rPr>
          <w:rFonts w:ascii="Times" w:hAnsi="Times"/>
          <w:sz w:val="20"/>
          <w:lang w:val="ru-RU"/>
        </w:rPr>
      </w:pPr>
      <w:r w:rsidRPr="00F83D4F">
        <w:rPr>
          <w:rFonts w:ascii="Times" w:hAnsi="Times"/>
          <w:sz w:val="20"/>
          <w:lang w:val="ru-RU"/>
        </w:rPr>
        <w:t>Используйте формат с двумя столбцами и установите расстояние между столбцами в 8 мм. Не добавляйте номера страниц</w:t>
      </w:r>
      <w:r w:rsidR="00631F8D" w:rsidRPr="00F83D4F">
        <w:rPr>
          <w:rFonts w:ascii="Times" w:hAnsi="Times"/>
          <w:sz w:val="20"/>
          <w:lang w:val="ru-RU"/>
        </w:rPr>
        <w:t xml:space="preserve">. </w:t>
      </w:r>
    </w:p>
    <w:p w:rsidR="002D0F6C" w:rsidRPr="00F83D4F" w:rsidRDefault="00E01919" w:rsidP="00B75124">
      <w:pPr>
        <w:spacing w:before="340"/>
        <w:jc w:val="both"/>
        <w:rPr>
          <w:rFonts w:ascii="Arial" w:hAnsi="Arial" w:cs="Arial"/>
          <w:b/>
          <w:sz w:val="20"/>
          <w:lang w:val="ru-RU"/>
        </w:rPr>
      </w:pPr>
      <w:r w:rsidRPr="00F83D4F">
        <w:rPr>
          <w:rFonts w:ascii="Arial" w:hAnsi="Arial" w:cs="Arial"/>
          <w:b/>
          <w:sz w:val="20"/>
          <w:lang w:val="ru-RU"/>
        </w:rPr>
        <w:t>1</w:t>
      </w:r>
      <w:r w:rsidR="002D0F6C" w:rsidRPr="00F83D4F">
        <w:rPr>
          <w:rFonts w:ascii="Arial" w:hAnsi="Arial" w:cs="Arial"/>
          <w:b/>
          <w:sz w:val="20"/>
          <w:lang w:val="ru-RU"/>
        </w:rPr>
        <w:t xml:space="preserve">.1 </w:t>
      </w:r>
      <w:r w:rsidR="00F83D4F" w:rsidRPr="00F83D4F">
        <w:rPr>
          <w:rFonts w:ascii="Arial" w:hAnsi="Arial" w:cs="Arial"/>
          <w:b/>
          <w:sz w:val="20"/>
          <w:lang w:val="ru-RU"/>
        </w:rPr>
        <w:t>Форматирование заголовка, авторов и аффилированных лиц</w:t>
      </w:r>
    </w:p>
    <w:p w:rsidR="002D0F6C" w:rsidRPr="00F83D4F" w:rsidRDefault="00E01919">
      <w:pPr>
        <w:tabs>
          <w:tab w:val="left" w:pos="340"/>
        </w:tabs>
        <w:spacing w:before="340" w:after="170"/>
        <w:jc w:val="both"/>
        <w:rPr>
          <w:rFonts w:ascii="Arial" w:hAnsi="Arial" w:cs="Arial"/>
          <w:i/>
          <w:sz w:val="20"/>
          <w:lang w:val="ru-RU"/>
        </w:rPr>
      </w:pPr>
      <w:r w:rsidRPr="00F83D4F">
        <w:rPr>
          <w:rFonts w:ascii="Arial" w:hAnsi="Arial" w:cs="Arial"/>
          <w:i/>
          <w:sz w:val="20"/>
          <w:lang w:val="ru-RU"/>
        </w:rPr>
        <w:t>1</w:t>
      </w:r>
      <w:r w:rsidR="002D0F6C" w:rsidRPr="00F83D4F">
        <w:rPr>
          <w:rFonts w:ascii="Arial" w:hAnsi="Arial" w:cs="Arial"/>
          <w:i/>
          <w:sz w:val="20"/>
          <w:lang w:val="ru-RU"/>
        </w:rPr>
        <w:t xml:space="preserve">.1.1 </w:t>
      </w:r>
      <w:r w:rsidR="00F83D4F" w:rsidRPr="00F83D4F">
        <w:rPr>
          <w:rFonts w:ascii="Arial" w:hAnsi="Arial" w:cs="Arial"/>
          <w:i/>
          <w:sz w:val="20"/>
          <w:lang w:val="ru-RU"/>
        </w:rPr>
        <w:t>Форматирование заголовка</w:t>
      </w:r>
    </w:p>
    <w:p w:rsidR="002D0F6C" w:rsidRPr="00F83D4F" w:rsidRDefault="00F83D4F">
      <w:pPr>
        <w:tabs>
          <w:tab w:val="left" w:pos="340"/>
        </w:tabs>
        <w:jc w:val="both"/>
        <w:rPr>
          <w:rFonts w:ascii="Times" w:hAnsi="Times"/>
          <w:sz w:val="20"/>
          <w:lang w:val="ru-RU"/>
        </w:rPr>
      </w:pPr>
      <w:r w:rsidRPr="00F83D4F">
        <w:rPr>
          <w:rFonts w:ascii="Times" w:hAnsi="Times"/>
          <w:sz w:val="20"/>
          <w:lang w:val="ru-RU"/>
        </w:rPr>
        <w:t xml:space="preserve">Название выделено жирным 16-точечным </w:t>
      </w:r>
      <w:r w:rsidRPr="00F83D4F">
        <w:rPr>
          <w:rFonts w:ascii="Times" w:hAnsi="Times"/>
          <w:sz w:val="20"/>
          <w:lang w:val="en-GB"/>
        </w:rPr>
        <w:t>Arial</w:t>
      </w:r>
      <w:r w:rsidRPr="00F83D4F">
        <w:rPr>
          <w:rFonts w:ascii="Times" w:hAnsi="Times"/>
          <w:sz w:val="20"/>
          <w:lang w:val="ru-RU"/>
        </w:rPr>
        <w:t>, выровнено. Первая буква названия должна быть написана заглавными буквами, а остальные - строчными. Вы должны оставить 35 мм свободного пространства над заголовком и 6 мм после заголовка</w:t>
      </w:r>
      <w:r w:rsidR="002D0F6C" w:rsidRPr="00F83D4F">
        <w:rPr>
          <w:rFonts w:ascii="Times" w:hAnsi="Times"/>
          <w:sz w:val="20"/>
          <w:lang w:val="ru-RU"/>
        </w:rPr>
        <w:t>.</w:t>
      </w:r>
    </w:p>
    <w:p w:rsidR="002D0F6C" w:rsidRPr="00F83D4F" w:rsidRDefault="00E01919">
      <w:pPr>
        <w:tabs>
          <w:tab w:val="left" w:pos="340"/>
        </w:tabs>
        <w:spacing w:before="340" w:after="170"/>
        <w:jc w:val="both"/>
        <w:rPr>
          <w:rFonts w:ascii="Arial" w:hAnsi="Arial" w:cs="Arial"/>
          <w:i/>
          <w:sz w:val="20"/>
          <w:lang w:val="ru-RU"/>
        </w:rPr>
      </w:pPr>
      <w:r w:rsidRPr="00F83D4F">
        <w:rPr>
          <w:rFonts w:ascii="Arial" w:hAnsi="Arial" w:cs="Arial"/>
          <w:i/>
          <w:sz w:val="20"/>
          <w:lang w:val="ru-RU"/>
        </w:rPr>
        <w:lastRenderedPageBreak/>
        <w:t>1</w:t>
      </w:r>
      <w:r w:rsidR="002D0F6C" w:rsidRPr="00F83D4F">
        <w:rPr>
          <w:rFonts w:ascii="Arial" w:hAnsi="Arial" w:cs="Arial"/>
          <w:i/>
          <w:sz w:val="20"/>
          <w:lang w:val="ru-RU"/>
        </w:rPr>
        <w:t xml:space="preserve">.1.2 </w:t>
      </w:r>
      <w:r w:rsidR="00F83D4F" w:rsidRPr="00F83D4F">
        <w:rPr>
          <w:rFonts w:ascii="Arial" w:hAnsi="Arial" w:cs="Arial"/>
          <w:i/>
          <w:sz w:val="20"/>
          <w:lang w:val="ru-RU"/>
        </w:rPr>
        <w:t>Форматирование имен авторов и авторских связей</w:t>
      </w:r>
    </w:p>
    <w:p w:rsidR="00F83D4F" w:rsidRPr="00F83D4F" w:rsidRDefault="00F83D4F" w:rsidP="00F83D4F">
      <w:pPr>
        <w:ind w:firstLine="284"/>
        <w:jc w:val="both"/>
        <w:rPr>
          <w:rFonts w:ascii="Times" w:hAnsi="Times"/>
          <w:sz w:val="20"/>
          <w:lang w:val="en-GB"/>
        </w:rPr>
      </w:pPr>
      <w:r w:rsidRPr="00F83D4F">
        <w:rPr>
          <w:rFonts w:ascii="Times" w:hAnsi="Times"/>
          <w:sz w:val="20"/>
          <w:lang w:val="ru-RU"/>
        </w:rPr>
        <w:t xml:space="preserve">Стиль имен: «Имя», набирается курсивом из 10 пунктов, затем «Фамилия», вводится из 10 пунктов, после запятой после всех, кроме последнего автора, который разделяется запятой + «и». </w:t>
      </w:r>
      <w:proofErr w:type="spellStart"/>
      <w:r w:rsidRPr="00F83D4F">
        <w:rPr>
          <w:rFonts w:ascii="Times" w:hAnsi="Times"/>
          <w:sz w:val="20"/>
          <w:lang w:val="en-GB"/>
        </w:rPr>
        <w:t>Не</w:t>
      </w:r>
      <w:proofErr w:type="spellEnd"/>
      <w:r w:rsidRPr="00F83D4F">
        <w:rPr>
          <w:rFonts w:ascii="Times" w:hAnsi="Times"/>
          <w:sz w:val="20"/>
          <w:lang w:val="en-GB"/>
        </w:rPr>
        <w:t xml:space="preserve"> </w:t>
      </w:r>
      <w:proofErr w:type="spellStart"/>
      <w:r w:rsidRPr="00F83D4F">
        <w:rPr>
          <w:rFonts w:ascii="Times" w:hAnsi="Times"/>
          <w:sz w:val="20"/>
          <w:lang w:val="en-GB"/>
        </w:rPr>
        <w:t>используйте</w:t>
      </w:r>
      <w:proofErr w:type="spellEnd"/>
      <w:r w:rsidRPr="00F83D4F">
        <w:rPr>
          <w:rFonts w:ascii="Times" w:hAnsi="Times"/>
          <w:sz w:val="20"/>
          <w:lang w:val="en-GB"/>
        </w:rPr>
        <w:t xml:space="preserve"> </w:t>
      </w:r>
      <w:proofErr w:type="spellStart"/>
      <w:r w:rsidRPr="00F83D4F">
        <w:rPr>
          <w:rFonts w:ascii="Times" w:hAnsi="Times"/>
          <w:sz w:val="20"/>
          <w:lang w:val="en-GB"/>
        </w:rPr>
        <w:t>академические</w:t>
      </w:r>
      <w:proofErr w:type="spellEnd"/>
      <w:r w:rsidRPr="00F83D4F">
        <w:rPr>
          <w:rFonts w:ascii="Times" w:hAnsi="Times"/>
          <w:sz w:val="20"/>
          <w:lang w:val="en-GB"/>
        </w:rPr>
        <w:t xml:space="preserve"> </w:t>
      </w:r>
      <w:proofErr w:type="spellStart"/>
      <w:r w:rsidRPr="00F83D4F">
        <w:rPr>
          <w:rFonts w:ascii="Times" w:hAnsi="Times"/>
          <w:sz w:val="20"/>
          <w:lang w:val="en-GB"/>
        </w:rPr>
        <w:t>звания</w:t>
      </w:r>
      <w:proofErr w:type="spellEnd"/>
      <w:r w:rsidRPr="00F83D4F">
        <w:rPr>
          <w:rFonts w:ascii="Times" w:hAnsi="Times"/>
          <w:sz w:val="20"/>
          <w:lang w:val="en-GB"/>
        </w:rPr>
        <w:t>.</w:t>
      </w:r>
    </w:p>
    <w:p w:rsidR="002D0F6C" w:rsidRPr="00F83D4F" w:rsidRDefault="00F83D4F" w:rsidP="00F83D4F">
      <w:pPr>
        <w:ind w:firstLine="284"/>
        <w:jc w:val="both"/>
        <w:rPr>
          <w:rFonts w:ascii="Times" w:hAnsi="Times"/>
          <w:sz w:val="20"/>
          <w:lang w:val="ru-RU"/>
        </w:rPr>
      </w:pPr>
      <w:r w:rsidRPr="00F83D4F">
        <w:rPr>
          <w:rFonts w:ascii="Times" w:hAnsi="Times"/>
          <w:sz w:val="20"/>
          <w:lang w:val="ru-RU"/>
        </w:rPr>
        <w:t>Принадлежность авторов должна быть набрана в 9-ти точках времени. Им должен предшествовать числовой верхний индекс, соответствующий тому же верхнему тексту после имени соответствующего автора. Пожалуйста, убедитесь, что филиалы являются как можно более полными и полными и включают страну</w:t>
      </w:r>
      <w:r w:rsidR="00DD08CA" w:rsidRPr="00F83D4F">
        <w:rPr>
          <w:rFonts w:ascii="Times" w:hAnsi="Times"/>
          <w:sz w:val="20"/>
          <w:lang w:val="ru-RU"/>
        </w:rPr>
        <w:t>.</w:t>
      </w:r>
    </w:p>
    <w:p w:rsidR="002D0F6C" w:rsidRPr="00F83D4F" w:rsidRDefault="00E01919">
      <w:pPr>
        <w:spacing w:before="340" w:after="170"/>
        <w:jc w:val="both"/>
        <w:rPr>
          <w:rFonts w:ascii="Arial" w:hAnsi="Arial" w:cs="Arial"/>
          <w:b/>
          <w:sz w:val="20"/>
          <w:lang w:val="ru-RU"/>
        </w:rPr>
      </w:pPr>
      <w:r w:rsidRPr="00F83D4F">
        <w:rPr>
          <w:rFonts w:ascii="Arial" w:hAnsi="Arial" w:cs="Arial"/>
          <w:b/>
          <w:sz w:val="20"/>
          <w:lang w:val="ru-RU"/>
        </w:rPr>
        <w:t>1</w:t>
      </w:r>
      <w:r w:rsidR="002D0F6C" w:rsidRPr="00F83D4F">
        <w:rPr>
          <w:rFonts w:ascii="Arial" w:hAnsi="Arial" w:cs="Arial"/>
          <w:b/>
          <w:sz w:val="20"/>
          <w:lang w:val="ru-RU"/>
        </w:rPr>
        <w:t xml:space="preserve">.2 </w:t>
      </w:r>
      <w:r w:rsidR="00F83D4F" w:rsidRPr="00F83D4F">
        <w:rPr>
          <w:rFonts w:ascii="Arial" w:hAnsi="Arial" w:cs="Arial"/>
          <w:b/>
          <w:sz w:val="20"/>
          <w:lang w:val="ru-RU"/>
        </w:rPr>
        <w:t>Форматирование текста</w:t>
      </w:r>
    </w:p>
    <w:p w:rsidR="00F83D4F" w:rsidRPr="00F83D4F" w:rsidRDefault="00F83D4F" w:rsidP="00F83D4F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F83D4F">
        <w:rPr>
          <w:rFonts w:ascii="Times" w:hAnsi="Times"/>
          <w:sz w:val="20"/>
          <w:lang w:val="ru-RU"/>
        </w:rPr>
        <w:t>Текст вашей статьи должен быть отформатирован следующим образом:</w:t>
      </w:r>
    </w:p>
    <w:p w:rsidR="00F83D4F" w:rsidRPr="00F83D4F" w:rsidRDefault="00F83D4F" w:rsidP="00F83D4F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F83D4F">
        <w:rPr>
          <w:rFonts w:ascii="Times" w:hAnsi="Times"/>
          <w:sz w:val="20"/>
          <w:lang w:val="ru-RU"/>
        </w:rPr>
        <w:t>- Таймс-10, Таймс-Роман или Нью-Роман Таймс.</w:t>
      </w:r>
    </w:p>
    <w:p w:rsidR="00F83D4F" w:rsidRPr="00F83D4F" w:rsidRDefault="00F83D4F" w:rsidP="00F83D4F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F83D4F">
        <w:rPr>
          <w:rFonts w:ascii="Times" w:hAnsi="Times"/>
          <w:sz w:val="20"/>
          <w:lang w:val="ru-RU"/>
        </w:rPr>
        <w:t>- Текст должен быть установлен с одинарным межстрочным интервалом.</w:t>
      </w:r>
    </w:p>
    <w:p w:rsidR="00F83D4F" w:rsidRPr="00F83D4F" w:rsidRDefault="00F83D4F" w:rsidP="00F83D4F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F83D4F">
        <w:rPr>
          <w:rFonts w:ascii="Times" w:hAnsi="Times"/>
          <w:sz w:val="20"/>
          <w:lang w:val="ru-RU"/>
        </w:rPr>
        <w:t>- Абзацы должны быть обоснованы.</w:t>
      </w:r>
    </w:p>
    <w:p w:rsidR="00F83D4F" w:rsidRPr="00F83D4F" w:rsidRDefault="00F83D4F" w:rsidP="00F83D4F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F83D4F">
        <w:rPr>
          <w:rFonts w:ascii="Times" w:hAnsi="Times"/>
          <w:sz w:val="20"/>
          <w:lang w:val="ru-RU"/>
        </w:rPr>
        <w:t>- Первый абзац после раздела или подраздела не должен иметь отступа; последующие абзацы должны быть с отступом 5 мм.</w:t>
      </w:r>
    </w:p>
    <w:p w:rsidR="002D0F6C" w:rsidRPr="00F83D4F" w:rsidRDefault="00F83D4F" w:rsidP="00F83D4F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F83D4F">
        <w:rPr>
          <w:rFonts w:ascii="Times" w:hAnsi="Times"/>
          <w:sz w:val="20"/>
          <w:lang w:val="ru-RU"/>
        </w:rPr>
        <w:t>Использование разделов для разделения текста статьи не является обязательным и оставляется в качестве решения для автора. Если автор хочет разделить статью на разделы, следует использовать форматирование, показанное в таблице 2</w:t>
      </w:r>
    </w:p>
    <w:p w:rsidR="002D0F6C" w:rsidRPr="00F83D4F" w:rsidRDefault="002D0F6C" w:rsidP="00B75124">
      <w:pPr>
        <w:spacing w:before="170" w:after="170"/>
        <w:jc w:val="center"/>
        <w:rPr>
          <w:rFonts w:ascii="Times" w:hAnsi="Times"/>
          <w:iCs/>
          <w:sz w:val="18"/>
          <w:szCs w:val="16"/>
          <w:lang w:val="ru-RU"/>
        </w:rPr>
      </w:pPr>
      <w:r w:rsidRPr="00CA1091">
        <w:rPr>
          <w:rFonts w:ascii="Times" w:hAnsi="Times"/>
          <w:b/>
          <w:bCs/>
          <w:iCs/>
          <w:sz w:val="18"/>
          <w:szCs w:val="16"/>
          <w:lang w:val="en-GB"/>
        </w:rPr>
        <w:t>Table 2.</w:t>
      </w:r>
      <w:r w:rsidRPr="00CA1091">
        <w:rPr>
          <w:rFonts w:ascii="Times" w:hAnsi="Times"/>
          <w:iCs/>
          <w:sz w:val="18"/>
          <w:szCs w:val="16"/>
          <w:lang w:val="en-GB"/>
        </w:rPr>
        <w:t xml:space="preserve"> </w:t>
      </w:r>
      <w:r w:rsidR="00F83D4F" w:rsidRPr="00F83D4F">
        <w:rPr>
          <w:rFonts w:ascii="Times" w:hAnsi="Times"/>
          <w:iCs/>
          <w:sz w:val="18"/>
          <w:szCs w:val="16"/>
          <w:lang w:val="ru-RU"/>
        </w:rPr>
        <w:t>Форматирование разделов, подразделов и подразделов</w:t>
      </w:r>
      <w:r w:rsidRPr="00F83D4F">
        <w:rPr>
          <w:rFonts w:ascii="Times" w:hAnsi="Times"/>
          <w:iCs/>
          <w:sz w:val="18"/>
          <w:szCs w:val="16"/>
          <w:lang w:val="ru-R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1049"/>
        <w:gridCol w:w="1146"/>
        <w:gridCol w:w="1241"/>
      </w:tblGrid>
      <w:tr w:rsidR="002D0F6C" w:rsidRPr="00CA1091" w:rsidTr="001120ED">
        <w:trPr>
          <w:trHeight w:val="45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6C" w:rsidRPr="00F83D4F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6C" w:rsidRPr="00CA1091" w:rsidRDefault="00EC7348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ru-RU"/>
              </w:rPr>
              <w:t>Ш</w:t>
            </w:r>
            <w:proofErr w:type="spellStart"/>
            <w:r w:rsidRPr="00EC7348">
              <w:rPr>
                <w:rFonts w:ascii="Times" w:hAnsi="Times"/>
                <w:sz w:val="18"/>
                <w:szCs w:val="18"/>
                <w:lang w:val="en-GB"/>
              </w:rPr>
              <w:t>рифт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6C" w:rsidRPr="00CA1091" w:rsidRDefault="00EC7348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ru-RU"/>
              </w:rPr>
              <w:t>Р</w:t>
            </w:r>
            <w:proofErr w:type="spellStart"/>
            <w:r w:rsidRPr="00EC7348">
              <w:rPr>
                <w:rFonts w:ascii="Times" w:hAnsi="Times"/>
                <w:sz w:val="18"/>
                <w:szCs w:val="18"/>
                <w:lang w:val="en-GB"/>
              </w:rPr>
              <w:t>асстояние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6C" w:rsidRPr="00CA1091" w:rsidRDefault="00EC7348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ru-RU"/>
              </w:rPr>
              <w:t>Н</w:t>
            </w:r>
            <w:proofErr w:type="spellStart"/>
            <w:r w:rsidRPr="00EC7348">
              <w:rPr>
                <w:rFonts w:ascii="Times" w:hAnsi="Times"/>
                <w:sz w:val="18"/>
                <w:szCs w:val="18"/>
                <w:lang w:val="en-GB"/>
              </w:rPr>
              <w:t>умерация</w:t>
            </w:r>
            <w:proofErr w:type="spellEnd"/>
          </w:p>
        </w:tc>
      </w:tr>
      <w:tr w:rsidR="002D0F6C" w:rsidRPr="00CA1091" w:rsidTr="004510DF">
        <w:trPr>
          <w:trHeight w:val="5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6C" w:rsidRPr="00CA1091" w:rsidRDefault="00F83D4F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F83D4F">
              <w:rPr>
                <w:rFonts w:ascii="Times" w:hAnsi="Times"/>
                <w:sz w:val="18"/>
                <w:szCs w:val="18"/>
                <w:lang w:val="en-GB"/>
              </w:rPr>
              <w:t>Раздел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6C" w:rsidRPr="00CA1091" w:rsidRDefault="002D0F6C" w:rsidP="00E359AA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sz w:val="18"/>
                <w:szCs w:val="18"/>
                <w:lang w:val="en-GB"/>
              </w:rPr>
              <w:t xml:space="preserve">12-point </w:t>
            </w:r>
            <w:r w:rsidRPr="00CA1091">
              <w:rPr>
                <w:rFonts w:ascii="Times" w:hAnsi="Times"/>
                <w:b/>
                <w:sz w:val="18"/>
                <w:szCs w:val="18"/>
                <w:lang w:val="en-GB"/>
              </w:rPr>
              <w:t>Arial bold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6C" w:rsidRPr="00CA1091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sz w:val="18"/>
                <w:szCs w:val="18"/>
                <w:lang w:val="en-GB"/>
              </w:rPr>
              <w:t xml:space="preserve">6 mm before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CA1091">
                <w:rPr>
                  <w:rFonts w:ascii="Times" w:hAnsi="Times"/>
                  <w:sz w:val="18"/>
                  <w:szCs w:val="18"/>
                  <w:lang w:val="en-GB"/>
                </w:rPr>
                <w:t>3 mm</w:t>
              </w:r>
            </w:smartTag>
            <w:r w:rsidRPr="00CA1091">
              <w:rPr>
                <w:rFonts w:ascii="Times" w:hAnsi="Times"/>
                <w:sz w:val="18"/>
                <w:szCs w:val="18"/>
                <w:lang w:val="en-GB"/>
              </w:rPr>
              <w:t xml:space="preserve"> after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6C" w:rsidRPr="00CA1091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sz w:val="18"/>
                <w:szCs w:val="18"/>
                <w:lang w:val="en-GB"/>
              </w:rPr>
              <w:t>1, 2, 3, etc.</w:t>
            </w:r>
          </w:p>
        </w:tc>
      </w:tr>
      <w:tr w:rsidR="002D0F6C" w:rsidRPr="00CA1091" w:rsidTr="004510DF">
        <w:trPr>
          <w:trHeight w:val="5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6C" w:rsidRPr="00CA1091" w:rsidRDefault="00F83D4F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F83D4F">
              <w:rPr>
                <w:rFonts w:ascii="Times" w:hAnsi="Times"/>
                <w:sz w:val="18"/>
                <w:szCs w:val="18"/>
                <w:lang w:val="en-GB"/>
              </w:rPr>
              <w:t>подраздел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6C" w:rsidRPr="00CA1091" w:rsidRDefault="002D0F6C" w:rsidP="00E359AA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sz w:val="18"/>
                <w:szCs w:val="18"/>
                <w:lang w:val="en-GB"/>
              </w:rPr>
              <w:t xml:space="preserve">10-point </w:t>
            </w:r>
            <w:r w:rsidRPr="00CA1091">
              <w:rPr>
                <w:rFonts w:ascii="Times" w:hAnsi="Times"/>
                <w:b/>
                <w:sz w:val="18"/>
                <w:szCs w:val="18"/>
                <w:lang w:val="en-GB"/>
              </w:rPr>
              <w:t>Arial bold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6C" w:rsidRPr="00CA1091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6 mm"/>
              </w:smartTagPr>
              <w:r w:rsidRPr="00CA1091">
                <w:rPr>
                  <w:rFonts w:ascii="Times" w:hAnsi="Times"/>
                  <w:sz w:val="18"/>
                  <w:szCs w:val="18"/>
                  <w:lang w:val="en-GB"/>
                </w:rPr>
                <w:t>6 mm</w:t>
              </w:r>
            </w:smartTag>
            <w:r w:rsidRPr="00CA1091">
              <w:rPr>
                <w:rFonts w:ascii="Times" w:hAnsi="Times"/>
                <w:sz w:val="18"/>
                <w:szCs w:val="18"/>
                <w:lang w:val="en-GB"/>
              </w:rPr>
              <w:t xml:space="preserve"> before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CA1091">
                <w:rPr>
                  <w:rFonts w:ascii="Times" w:hAnsi="Times"/>
                  <w:sz w:val="18"/>
                  <w:szCs w:val="18"/>
                  <w:lang w:val="en-GB"/>
                </w:rPr>
                <w:t>3 mm</w:t>
              </w:r>
            </w:smartTag>
            <w:r w:rsidRPr="00CA1091">
              <w:rPr>
                <w:rFonts w:ascii="Times" w:hAnsi="Times"/>
                <w:sz w:val="18"/>
                <w:szCs w:val="18"/>
                <w:lang w:val="en-GB"/>
              </w:rPr>
              <w:t xml:space="preserve"> after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6C" w:rsidRPr="00CA1091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sz w:val="18"/>
                <w:szCs w:val="18"/>
                <w:lang w:val="en-GB"/>
              </w:rPr>
              <w:t>1.1, 1.2, 1.3, etc.</w:t>
            </w:r>
          </w:p>
        </w:tc>
      </w:tr>
      <w:tr w:rsidR="002D0F6C" w:rsidRPr="00CA1091" w:rsidTr="004510DF">
        <w:trPr>
          <w:trHeight w:val="5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6C" w:rsidRPr="00CA1091" w:rsidRDefault="00F83D4F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F83D4F">
              <w:rPr>
                <w:rFonts w:ascii="Times" w:hAnsi="Times"/>
                <w:sz w:val="18"/>
                <w:szCs w:val="18"/>
                <w:lang w:val="en-GB"/>
              </w:rPr>
              <w:t>подподраздела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6C" w:rsidRPr="00CA1091" w:rsidRDefault="002D0F6C" w:rsidP="00E359AA">
            <w:pPr>
              <w:snapToGrid w:val="0"/>
              <w:jc w:val="center"/>
              <w:rPr>
                <w:rFonts w:ascii="Times" w:hAnsi="Times"/>
                <w:i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sz w:val="18"/>
                <w:szCs w:val="18"/>
                <w:lang w:val="en-GB"/>
              </w:rPr>
              <w:t xml:space="preserve">10-point </w:t>
            </w:r>
            <w:r w:rsidRPr="00CA1091">
              <w:rPr>
                <w:rFonts w:ascii="Times" w:hAnsi="Times"/>
                <w:i/>
                <w:sz w:val="18"/>
                <w:szCs w:val="18"/>
                <w:lang w:val="en-GB"/>
              </w:rPr>
              <w:t>Arial Italic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F6C" w:rsidRPr="00CA1091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6 mm"/>
              </w:smartTagPr>
              <w:r w:rsidRPr="00CA1091">
                <w:rPr>
                  <w:rFonts w:ascii="Times" w:hAnsi="Times"/>
                  <w:sz w:val="18"/>
                  <w:szCs w:val="18"/>
                  <w:lang w:val="en-GB"/>
                </w:rPr>
                <w:t>6 mm</w:t>
              </w:r>
            </w:smartTag>
            <w:r w:rsidRPr="00CA1091">
              <w:rPr>
                <w:rFonts w:ascii="Times" w:hAnsi="Times"/>
                <w:sz w:val="18"/>
                <w:szCs w:val="18"/>
                <w:lang w:val="en-GB"/>
              </w:rPr>
              <w:t xml:space="preserve"> before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CA1091">
                <w:rPr>
                  <w:rFonts w:ascii="Times" w:hAnsi="Times"/>
                  <w:sz w:val="18"/>
                  <w:szCs w:val="18"/>
                  <w:lang w:val="en-GB"/>
                </w:rPr>
                <w:t>3 mm</w:t>
              </w:r>
            </w:smartTag>
            <w:r w:rsidRPr="00CA1091">
              <w:rPr>
                <w:rFonts w:ascii="Times" w:hAnsi="Times"/>
                <w:sz w:val="18"/>
                <w:szCs w:val="18"/>
                <w:lang w:val="en-GB"/>
              </w:rPr>
              <w:t xml:space="preserve"> after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6C" w:rsidRPr="00CA1091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CA1091">
              <w:rPr>
                <w:rFonts w:ascii="Times" w:hAnsi="Times"/>
                <w:sz w:val="18"/>
                <w:szCs w:val="18"/>
                <w:lang w:val="en-GB"/>
              </w:rPr>
              <w:t>1.1.1, 1.1.2, 1.1.3, etc.</w:t>
            </w:r>
          </w:p>
        </w:tc>
      </w:tr>
    </w:tbl>
    <w:p w:rsidR="002D0F6C" w:rsidRPr="00CF2064" w:rsidRDefault="00E01919">
      <w:pPr>
        <w:spacing w:before="340" w:after="170"/>
        <w:jc w:val="both"/>
        <w:rPr>
          <w:rFonts w:ascii="Arial" w:hAnsi="Arial" w:cs="Arial"/>
          <w:b/>
          <w:caps/>
          <w:sz w:val="20"/>
          <w:lang w:val="ru-RU"/>
        </w:rPr>
      </w:pPr>
      <w:r>
        <w:rPr>
          <w:rFonts w:ascii="Arial" w:hAnsi="Arial" w:cs="Arial"/>
          <w:b/>
          <w:szCs w:val="24"/>
          <w:lang w:val="en-GB"/>
        </w:rPr>
        <w:t>2</w:t>
      </w:r>
      <w:r w:rsidR="002D0F6C" w:rsidRPr="00CA1091">
        <w:rPr>
          <w:rFonts w:ascii="Arial" w:hAnsi="Arial" w:cs="Arial"/>
          <w:b/>
          <w:caps/>
          <w:sz w:val="20"/>
          <w:lang w:val="en-GB"/>
        </w:rPr>
        <w:t xml:space="preserve"> </w:t>
      </w:r>
      <w:proofErr w:type="spellStart"/>
      <w:r w:rsidR="009B2058" w:rsidRPr="009B2058">
        <w:rPr>
          <w:rFonts w:ascii="Arial" w:hAnsi="Arial" w:cs="Arial"/>
          <w:b/>
          <w:szCs w:val="24"/>
          <w:lang w:val="en-GB"/>
        </w:rPr>
        <w:t>Рисунки</w:t>
      </w:r>
      <w:proofErr w:type="spellEnd"/>
      <w:r w:rsidR="009B2058" w:rsidRPr="009B2058">
        <w:rPr>
          <w:rFonts w:ascii="Arial" w:hAnsi="Arial" w:cs="Arial"/>
          <w:b/>
          <w:szCs w:val="24"/>
          <w:lang w:val="en-GB"/>
        </w:rPr>
        <w:t xml:space="preserve"> и </w:t>
      </w:r>
      <w:proofErr w:type="spellStart"/>
      <w:r w:rsidR="009B2058" w:rsidRPr="009B2058">
        <w:rPr>
          <w:rFonts w:ascii="Arial" w:hAnsi="Arial" w:cs="Arial"/>
          <w:b/>
          <w:szCs w:val="24"/>
          <w:lang w:val="en-GB"/>
        </w:rPr>
        <w:t>таблицы</w:t>
      </w:r>
      <w:proofErr w:type="spellEnd"/>
    </w:p>
    <w:p w:rsidR="002D0F6C" w:rsidRPr="00CA1091" w:rsidRDefault="00CF2064" w:rsidP="00E359AA">
      <w:pPr>
        <w:tabs>
          <w:tab w:val="left" w:pos="340"/>
        </w:tabs>
        <w:spacing w:after="170"/>
        <w:jc w:val="both"/>
        <w:rPr>
          <w:rFonts w:ascii="Times" w:hAnsi="Times"/>
          <w:sz w:val="20"/>
          <w:lang w:val="en-GB"/>
        </w:rPr>
      </w:pPr>
      <w:r w:rsidRPr="001D3DBF">
        <w:rPr>
          <w:noProof/>
          <w:lang w:val="ru-RU" w:eastAsia="ru-RU"/>
        </w:rPr>
        <mc:AlternateContent>
          <mc:Choice Requires="wps">
            <w:drawing>
              <wp:anchor distT="71755" distB="71755" distL="114300" distR="114300" simplePos="0" relativeHeight="251657728" behindDoc="0" locked="0" layoutInCell="1" allowOverlap="1" wp14:anchorId="4759C54C" wp14:editId="59F2D15F">
                <wp:simplePos x="0" y="0"/>
                <wp:positionH relativeFrom="column">
                  <wp:posOffset>167005</wp:posOffset>
                </wp:positionH>
                <wp:positionV relativeFrom="paragraph">
                  <wp:posOffset>1336040</wp:posOffset>
                </wp:positionV>
                <wp:extent cx="2665095" cy="1910715"/>
                <wp:effectExtent l="7620" t="12065" r="13335" b="10795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19107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7834F" id="Rectangle 3" o:spid="_x0000_s1026" style="position:absolute;margin-left:13.15pt;margin-top:105.2pt;width:209.85pt;height:150.45pt;z-index:251657728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" fillcolor="#d8d8d8" strokeweight=".26mm">
                <w10:wrap type="topAndBottom"/>
              </v:rect>
            </w:pict>
          </mc:Fallback>
        </mc:AlternateContent>
      </w:r>
      <w:r w:rsidR="009B2058" w:rsidRPr="009B2058">
        <w:rPr>
          <w:rFonts w:ascii="Times" w:hAnsi="Times"/>
          <w:sz w:val="20"/>
          <w:lang w:val="ru-RU"/>
        </w:rPr>
        <w:t xml:space="preserve">Рисунки и таблицы, как оригиналы хорошего качества и хорошо контрастирующие, должны быть в окончательном виде, готовыми к воспроизведению, вставленными в соответствующем месте в тексте. Постарайтесь убедиться, что размер текста на ваших рисунках примерно равен размеру основного текста (10 баллов). </w:t>
      </w:r>
      <w:proofErr w:type="spellStart"/>
      <w:r w:rsidR="009B2058" w:rsidRPr="009B2058">
        <w:rPr>
          <w:rFonts w:ascii="Times" w:hAnsi="Times"/>
          <w:sz w:val="20"/>
          <w:lang w:val="en-GB"/>
        </w:rPr>
        <w:t>Постарайтесь</w:t>
      </w:r>
      <w:proofErr w:type="spellEnd"/>
      <w:r w:rsidR="009B2058" w:rsidRPr="009B2058">
        <w:rPr>
          <w:rFonts w:ascii="Times" w:hAnsi="Times"/>
          <w:sz w:val="20"/>
          <w:lang w:val="en-GB"/>
        </w:rPr>
        <w:t xml:space="preserve"> </w:t>
      </w:r>
      <w:proofErr w:type="spellStart"/>
      <w:r w:rsidR="009B2058" w:rsidRPr="009B2058">
        <w:rPr>
          <w:rFonts w:ascii="Times" w:hAnsi="Times"/>
          <w:sz w:val="20"/>
          <w:lang w:val="en-GB"/>
        </w:rPr>
        <w:t>убедиться</w:t>
      </w:r>
      <w:proofErr w:type="spellEnd"/>
      <w:r w:rsidR="009B2058" w:rsidRPr="009B2058">
        <w:rPr>
          <w:rFonts w:ascii="Times" w:hAnsi="Times"/>
          <w:sz w:val="20"/>
          <w:lang w:val="en-GB"/>
        </w:rPr>
        <w:t xml:space="preserve">, </w:t>
      </w:r>
      <w:proofErr w:type="spellStart"/>
      <w:r w:rsidR="009B2058" w:rsidRPr="009B2058">
        <w:rPr>
          <w:rFonts w:ascii="Times" w:hAnsi="Times"/>
          <w:sz w:val="20"/>
          <w:lang w:val="en-GB"/>
        </w:rPr>
        <w:t>что</w:t>
      </w:r>
      <w:proofErr w:type="spellEnd"/>
      <w:r w:rsidR="009B2058" w:rsidRPr="009B2058">
        <w:rPr>
          <w:rFonts w:ascii="Times" w:hAnsi="Times"/>
          <w:sz w:val="20"/>
          <w:lang w:val="en-GB"/>
        </w:rPr>
        <w:t xml:space="preserve"> </w:t>
      </w:r>
      <w:proofErr w:type="spellStart"/>
      <w:r w:rsidR="009B2058" w:rsidRPr="009B2058">
        <w:rPr>
          <w:rFonts w:ascii="Times" w:hAnsi="Times"/>
          <w:sz w:val="20"/>
          <w:lang w:val="en-GB"/>
        </w:rPr>
        <w:t>линии</w:t>
      </w:r>
      <w:proofErr w:type="spellEnd"/>
      <w:r w:rsidR="009B2058" w:rsidRPr="009B2058">
        <w:rPr>
          <w:rFonts w:ascii="Times" w:hAnsi="Times"/>
          <w:sz w:val="20"/>
          <w:lang w:val="en-GB"/>
        </w:rPr>
        <w:t xml:space="preserve"> </w:t>
      </w:r>
      <w:proofErr w:type="spellStart"/>
      <w:r w:rsidR="009B2058" w:rsidRPr="009B2058">
        <w:rPr>
          <w:rFonts w:ascii="Times" w:hAnsi="Times"/>
          <w:sz w:val="20"/>
          <w:lang w:val="en-GB"/>
        </w:rPr>
        <w:t>не</w:t>
      </w:r>
      <w:proofErr w:type="spellEnd"/>
      <w:r w:rsidR="009B2058" w:rsidRPr="009B2058">
        <w:rPr>
          <w:rFonts w:ascii="Times" w:hAnsi="Times"/>
          <w:sz w:val="20"/>
          <w:lang w:val="en-GB"/>
        </w:rPr>
        <w:t xml:space="preserve"> </w:t>
      </w:r>
      <w:proofErr w:type="spellStart"/>
      <w:r w:rsidR="009B2058" w:rsidRPr="009B2058">
        <w:rPr>
          <w:rFonts w:ascii="Times" w:hAnsi="Times"/>
          <w:sz w:val="20"/>
          <w:lang w:val="en-GB"/>
        </w:rPr>
        <w:t>тоньше</w:t>
      </w:r>
      <w:proofErr w:type="spellEnd"/>
      <w:r w:rsidR="009B2058" w:rsidRPr="009B2058">
        <w:rPr>
          <w:rFonts w:ascii="Times" w:hAnsi="Times"/>
          <w:sz w:val="20"/>
          <w:lang w:val="en-GB"/>
        </w:rPr>
        <w:t xml:space="preserve"> 0,25 </w:t>
      </w:r>
      <w:proofErr w:type="spellStart"/>
      <w:r w:rsidR="009B2058" w:rsidRPr="009B2058">
        <w:rPr>
          <w:rFonts w:ascii="Times" w:hAnsi="Times"/>
          <w:sz w:val="20"/>
          <w:lang w:val="en-GB"/>
        </w:rPr>
        <w:t>точки</w:t>
      </w:r>
      <w:proofErr w:type="spellEnd"/>
      <w:r w:rsidR="002D0F6C" w:rsidRPr="00CA1091">
        <w:rPr>
          <w:rFonts w:ascii="Times" w:hAnsi="Times"/>
          <w:sz w:val="20"/>
          <w:lang w:val="en-GB"/>
        </w:rPr>
        <w:t xml:space="preserve">. </w:t>
      </w:r>
    </w:p>
    <w:p w:rsidR="002D0F6C" w:rsidRPr="009B2058" w:rsidRDefault="002D0F6C" w:rsidP="004510DF">
      <w:pPr>
        <w:tabs>
          <w:tab w:val="left" w:pos="340"/>
        </w:tabs>
        <w:spacing w:before="170"/>
        <w:rPr>
          <w:rFonts w:ascii="Times New Roman" w:hAnsi="Times New Roman"/>
          <w:sz w:val="20"/>
          <w:lang w:val="ru-RU"/>
        </w:rPr>
      </w:pPr>
      <w:r w:rsidRPr="00CA1091">
        <w:rPr>
          <w:rFonts w:ascii="Times New Roman" w:hAnsi="Times New Roman"/>
          <w:b/>
          <w:sz w:val="18"/>
          <w:szCs w:val="18"/>
          <w:lang w:val="en-GB"/>
        </w:rPr>
        <w:t>Fig</w:t>
      </w:r>
      <w:r w:rsidR="002A2B4F">
        <w:rPr>
          <w:rFonts w:ascii="Times New Roman" w:hAnsi="Times New Roman"/>
          <w:b/>
          <w:sz w:val="18"/>
          <w:szCs w:val="18"/>
          <w:lang w:val="en-GB"/>
        </w:rPr>
        <w:t>.</w:t>
      </w:r>
      <w:r w:rsidRPr="00CA1091">
        <w:rPr>
          <w:rFonts w:ascii="Times New Roman" w:hAnsi="Times New Roman"/>
          <w:b/>
          <w:sz w:val="18"/>
          <w:szCs w:val="18"/>
          <w:lang w:val="en-GB"/>
        </w:rPr>
        <w:t xml:space="preserve"> 1</w:t>
      </w:r>
      <w:r w:rsidRPr="00CA1091">
        <w:rPr>
          <w:rFonts w:ascii="Times New Roman" w:hAnsi="Times New Roman"/>
          <w:b/>
          <w:bCs/>
          <w:sz w:val="18"/>
          <w:szCs w:val="18"/>
          <w:lang w:val="en-GB"/>
        </w:rPr>
        <w:t>.</w:t>
      </w:r>
      <w:r w:rsidRPr="00CA1091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9B2058" w:rsidRPr="009B2058">
        <w:rPr>
          <w:rFonts w:ascii="Times New Roman" w:hAnsi="Times New Roman"/>
          <w:sz w:val="18"/>
          <w:szCs w:val="18"/>
          <w:lang w:val="ru-RU"/>
        </w:rPr>
        <w:t>Подпись к рисунку 1. Под рисунком</w:t>
      </w:r>
      <w:r w:rsidRPr="009B2058">
        <w:rPr>
          <w:rFonts w:ascii="Times New Roman" w:hAnsi="Times New Roman"/>
          <w:sz w:val="20"/>
          <w:lang w:val="ru-RU"/>
        </w:rPr>
        <w:t>.</w:t>
      </w:r>
    </w:p>
    <w:p w:rsidR="002D0F6C" w:rsidRPr="009B2058" w:rsidRDefault="00E01919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ru-RU"/>
        </w:rPr>
      </w:pPr>
      <w:r w:rsidRPr="009B2058">
        <w:rPr>
          <w:rFonts w:ascii="Arial" w:hAnsi="Arial" w:cs="Arial"/>
          <w:b/>
          <w:sz w:val="20"/>
          <w:lang w:val="ru-RU"/>
        </w:rPr>
        <w:t>2</w:t>
      </w:r>
      <w:r w:rsidR="002D0F6C" w:rsidRPr="009B2058">
        <w:rPr>
          <w:rFonts w:ascii="Arial" w:hAnsi="Arial" w:cs="Arial"/>
          <w:b/>
          <w:sz w:val="20"/>
          <w:lang w:val="ru-RU"/>
        </w:rPr>
        <w:t xml:space="preserve">.1. </w:t>
      </w:r>
      <w:r w:rsidR="009B2058" w:rsidRPr="009B2058">
        <w:rPr>
          <w:rFonts w:ascii="Arial" w:hAnsi="Arial" w:cs="Arial"/>
          <w:b/>
          <w:sz w:val="20"/>
          <w:lang w:val="ru-RU"/>
        </w:rPr>
        <w:t>Титры/нумерация</w:t>
      </w:r>
    </w:p>
    <w:p w:rsidR="002D0F6C" w:rsidRPr="009B2058" w:rsidRDefault="009B2058">
      <w:pPr>
        <w:tabs>
          <w:tab w:val="left" w:pos="340"/>
        </w:tabs>
        <w:jc w:val="both"/>
        <w:rPr>
          <w:rFonts w:ascii="Times" w:hAnsi="Times"/>
          <w:sz w:val="20"/>
          <w:lang w:val="ru-RU"/>
        </w:rPr>
      </w:pPr>
      <w:r w:rsidRPr="009B2058">
        <w:rPr>
          <w:rFonts w:ascii="Times" w:hAnsi="Times"/>
          <w:sz w:val="20"/>
          <w:lang w:val="ru-RU"/>
        </w:rPr>
        <w:t>Подписи должны быть напечатаны в 9-ти пунктах времени. Они должны располагаться по центру над столами и располагаться слева под рисунками</w:t>
      </w:r>
      <w:r w:rsidR="002D0F6C" w:rsidRPr="009B2058">
        <w:rPr>
          <w:rFonts w:ascii="Times" w:hAnsi="Times"/>
          <w:sz w:val="20"/>
          <w:lang w:val="ru-RU"/>
        </w:rPr>
        <w:t>.</w:t>
      </w:r>
    </w:p>
    <w:p w:rsidR="002D0F6C" w:rsidRPr="009B2058" w:rsidRDefault="00E01919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ru-RU"/>
        </w:rPr>
      </w:pPr>
      <w:r w:rsidRPr="009B2058">
        <w:rPr>
          <w:rFonts w:ascii="Arial" w:hAnsi="Arial" w:cs="Arial"/>
          <w:b/>
          <w:sz w:val="20"/>
          <w:lang w:val="ru-RU"/>
        </w:rPr>
        <w:t>2</w:t>
      </w:r>
      <w:r w:rsidR="002D0F6C" w:rsidRPr="009B2058">
        <w:rPr>
          <w:rFonts w:ascii="Arial" w:hAnsi="Arial" w:cs="Arial"/>
          <w:b/>
          <w:sz w:val="20"/>
          <w:lang w:val="ru-RU"/>
        </w:rPr>
        <w:t xml:space="preserve">.2 </w:t>
      </w:r>
      <w:r w:rsidR="009B2058">
        <w:rPr>
          <w:rFonts w:ascii="Arial" w:hAnsi="Arial" w:cs="Arial"/>
          <w:b/>
          <w:sz w:val="20"/>
          <w:lang w:val="ru-RU"/>
        </w:rPr>
        <w:t>П</w:t>
      </w:r>
      <w:r w:rsidR="009B2058" w:rsidRPr="009B2058">
        <w:rPr>
          <w:rFonts w:ascii="Arial" w:hAnsi="Arial" w:cs="Arial"/>
          <w:b/>
          <w:sz w:val="20"/>
          <w:lang w:val="ru-RU"/>
        </w:rPr>
        <w:t>озиционирование</w:t>
      </w:r>
      <w:r w:rsidR="002D0F6C" w:rsidRPr="009B2058">
        <w:rPr>
          <w:rFonts w:ascii="Times" w:hAnsi="Times"/>
          <w:b/>
          <w:sz w:val="20"/>
          <w:lang w:val="ru-RU"/>
        </w:rPr>
        <w:t xml:space="preserve"> </w:t>
      </w:r>
    </w:p>
    <w:p w:rsidR="002D0F6C" w:rsidRPr="009B2058" w:rsidRDefault="009B2058">
      <w:pPr>
        <w:tabs>
          <w:tab w:val="left" w:pos="340"/>
        </w:tabs>
        <w:jc w:val="both"/>
        <w:rPr>
          <w:rFonts w:ascii="Times" w:hAnsi="Times"/>
          <w:sz w:val="20"/>
          <w:lang w:val="ru-RU"/>
        </w:rPr>
      </w:pPr>
      <w:r w:rsidRPr="009B2058">
        <w:rPr>
          <w:rFonts w:ascii="Times" w:hAnsi="Times"/>
          <w:sz w:val="20"/>
          <w:lang w:val="ru-RU"/>
        </w:rPr>
        <w:t>Поместите фигуру как можно ближе после точки, на которую она впервые указана в тексте. Если имеется большое количество рисунков и таблиц, может потребоваться разместить их перед цитированием текста. Если рисунок или таблица слишком велики, чтобы поместиться в один столбец, их можно центрировать по обоим сто</w:t>
      </w:r>
      <w:r w:rsidR="00CF2064">
        <w:rPr>
          <w:rFonts w:ascii="Times" w:hAnsi="Times"/>
          <w:sz w:val="20"/>
          <w:lang w:val="ru-RU"/>
        </w:rPr>
        <w:t>лбцам вверху или внизу страницы</w:t>
      </w:r>
      <w:r w:rsidR="002D0F6C" w:rsidRPr="009B2058">
        <w:rPr>
          <w:rFonts w:ascii="Times" w:hAnsi="Times"/>
          <w:sz w:val="20"/>
          <w:lang w:val="ru-RU"/>
        </w:rPr>
        <w:t>.</w:t>
      </w:r>
    </w:p>
    <w:p w:rsidR="002D0F6C" w:rsidRPr="00CF2064" w:rsidRDefault="00E01919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ru-RU"/>
        </w:rPr>
      </w:pPr>
      <w:r w:rsidRPr="00CF2064">
        <w:rPr>
          <w:rFonts w:ascii="Arial" w:hAnsi="Arial" w:cs="Arial"/>
          <w:b/>
          <w:sz w:val="20"/>
          <w:lang w:val="ru-RU"/>
        </w:rPr>
        <w:t>2</w:t>
      </w:r>
      <w:r w:rsidR="002D0F6C" w:rsidRPr="00CF2064">
        <w:rPr>
          <w:rFonts w:ascii="Arial" w:hAnsi="Arial" w:cs="Arial"/>
          <w:b/>
          <w:sz w:val="20"/>
          <w:lang w:val="ru-RU"/>
        </w:rPr>
        <w:t xml:space="preserve">.3 </w:t>
      </w:r>
      <w:r w:rsidR="00CF2064" w:rsidRPr="00CF2064">
        <w:rPr>
          <w:rFonts w:ascii="Arial" w:hAnsi="Arial" w:cs="Arial"/>
          <w:b/>
          <w:sz w:val="20"/>
          <w:lang w:val="ru-RU"/>
        </w:rPr>
        <w:t>Цветные иллюстрации</w:t>
      </w:r>
      <w:r w:rsidR="002D0F6C" w:rsidRPr="00CF2064">
        <w:rPr>
          <w:rFonts w:ascii="Times" w:hAnsi="Times"/>
          <w:b/>
          <w:sz w:val="20"/>
          <w:lang w:val="ru-RU"/>
        </w:rPr>
        <w:t xml:space="preserve"> </w:t>
      </w:r>
    </w:p>
    <w:p w:rsidR="002D0F6C" w:rsidRPr="00CF2064" w:rsidRDefault="00CF2064">
      <w:pPr>
        <w:tabs>
          <w:tab w:val="left" w:pos="340"/>
        </w:tabs>
        <w:jc w:val="both"/>
        <w:rPr>
          <w:rFonts w:ascii="Times" w:hAnsi="Times"/>
          <w:sz w:val="20"/>
          <w:lang w:val="ru-RU"/>
        </w:rPr>
      </w:pPr>
      <w:r w:rsidRPr="00CF2064">
        <w:rPr>
          <w:rFonts w:ascii="Times" w:hAnsi="Times"/>
          <w:sz w:val="20"/>
          <w:lang w:val="ru-RU"/>
        </w:rPr>
        <w:t xml:space="preserve">Вы можете использовать цветные иллюстрации для онлайн-версии процесса, но любая печатная версия будет напечатана в черно-белом варианте, если с организатором конференции не было принято специальных мер. Пожалуйста, уточните у </w:t>
      </w:r>
      <w:r w:rsidRPr="00CF2064">
        <w:rPr>
          <w:rFonts w:ascii="Times" w:hAnsi="Times"/>
          <w:sz w:val="20"/>
          <w:lang w:val="ru-RU"/>
        </w:rPr>
        <w:lastRenderedPageBreak/>
        <w:t>организатора конференции, так ли это. Если версия для печати будет только черно-белой, вы должны тщательно проверить подписи к рисункам и удалить все ссылки на цвет в иллюстрации и тексте. Кроме того, некоторые цветные рисунки будут ухудшаться или переносить потерю информации при преобразовании в черно-белое изображение, и это следует учитывать при их подготовке.</w:t>
      </w:r>
    </w:p>
    <w:p w:rsidR="002D0F6C" w:rsidRPr="00CF2064" w:rsidRDefault="00E01919">
      <w:pPr>
        <w:spacing w:before="340" w:after="170"/>
        <w:jc w:val="both"/>
        <w:rPr>
          <w:rFonts w:ascii="Arial" w:hAnsi="Arial" w:cs="Arial"/>
          <w:b/>
          <w:szCs w:val="24"/>
          <w:lang w:val="ru-RU"/>
        </w:rPr>
      </w:pPr>
      <w:r w:rsidRPr="00CF2064">
        <w:rPr>
          <w:rFonts w:ascii="Arial" w:hAnsi="Arial" w:cs="Arial"/>
          <w:b/>
          <w:szCs w:val="24"/>
          <w:lang w:val="ru-RU"/>
        </w:rPr>
        <w:t>3</w:t>
      </w:r>
      <w:r w:rsidR="002D0F6C" w:rsidRPr="00CF2064">
        <w:rPr>
          <w:rFonts w:ascii="Arial" w:hAnsi="Arial" w:cs="Arial"/>
          <w:b/>
          <w:szCs w:val="24"/>
          <w:lang w:val="ru-RU"/>
        </w:rPr>
        <w:t xml:space="preserve"> </w:t>
      </w:r>
      <w:r w:rsidR="00CF2064" w:rsidRPr="00CF2064">
        <w:rPr>
          <w:rFonts w:ascii="Arial" w:hAnsi="Arial" w:cs="Arial"/>
          <w:b/>
          <w:szCs w:val="24"/>
          <w:lang w:val="ru-RU"/>
        </w:rPr>
        <w:t>Уравнения и математика</w:t>
      </w:r>
    </w:p>
    <w:p w:rsidR="004510DF" w:rsidRPr="00CF2064" w:rsidRDefault="00CF2064" w:rsidP="004510DF">
      <w:pPr>
        <w:spacing w:before="57"/>
        <w:jc w:val="both"/>
        <w:rPr>
          <w:rFonts w:ascii="Times" w:hAnsi="Times"/>
          <w:sz w:val="20"/>
          <w:lang w:val="ru-RU"/>
        </w:rPr>
      </w:pPr>
      <w:r w:rsidRPr="00CF2064">
        <w:rPr>
          <w:rFonts w:ascii="Times" w:hAnsi="Times"/>
          <w:sz w:val="20"/>
          <w:lang w:val="ru-RU"/>
        </w:rPr>
        <w:t>Уравнения должны быть центрированы и должны быть пронумерованы с номером справа</w:t>
      </w:r>
      <w:r w:rsidR="00FA7E8E" w:rsidRPr="00CF2064">
        <w:rPr>
          <w:rFonts w:ascii="Times" w:hAnsi="Times"/>
          <w:sz w:val="20"/>
          <w:lang w:val="ru-RU"/>
        </w:rPr>
        <w:t>.</w:t>
      </w:r>
    </w:p>
    <w:p w:rsidR="002D0F6C" w:rsidRPr="004510DF" w:rsidRDefault="004510DF">
      <w:pPr>
        <w:tabs>
          <w:tab w:val="center" w:pos="4395"/>
          <w:tab w:val="right" w:pos="4536"/>
        </w:tabs>
        <w:spacing w:before="170" w:after="170"/>
        <w:rPr>
          <w:rFonts w:ascii="Times" w:hAnsi="Times"/>
          <w:sz w:val="20"/>
        </w:rPr>
      </w:pPr>
      <w:r w:rsidRPr="00CF2064">
        <w:rPr>
          <w:rFonts w:ascii="Times" w:hAnsi="Times"/>
          <w:i/>
          <w:iCs/>
          <w:sz w:val="20"/>
          <w:lang w:val="ru-RU"/>
        </w:rPr>
        <w:t xml:space="preserve">                                  </w:t>
      </w:r>
      <w:r w:rsidR="002D0F6C" w:rsidRPr="004510DF">
        <w:rPr>
          <w:rFonts w:ascii="Times" w:hAnsi="Times"/>
          <w:i/>
          <w:iCs/>
          <w:sz w:val="20"/>
        </w:rPr>
        <w:t>T</w:t>
      </w:r>
      <w:r w:rsidR="002D0F6C" w:rsidRPr="004510DF">
        <w:rPr>
          <w:rFonts w:ascii="Times" w:hAnsi="Times"/>
          <w:sz w:val="20"/>
          <w:vertAlign w:val="subscript"/>
        </w:rPr>
        <w:t>s</w:t>
      </w:r>
      <w:r w:rsidR="002D0F6C" w:rsidRPr="004510DF">
        <w:rPr>
          <w:rFonts w:ascii="Times" w:hAnsi="Times"/>
          <w:sz w:val="20"/>
        </w:rPr>
        <w:t xml:space="preserve"> (</w:t>
      </w:r>
      <w:r w:rsidR="002D0F6C" w:rsidRPr="004510DF">
        <w:rPr>
          <w:rFonts w:ascii="Times" w:hAnsi="Times"/>
          <w:i/>
          <w:iCs/>
          <w:sz w:val="20"/>
        </w:rPr>
        <w:t>l,t</w:t>
      </w:r>
      <w:r w:rsidR="002D0F6C" w:rsidRPr="004510DF">
        <w:rPr>
          <w:rFonts w:ascii="Times" w:hAnsi="Times"/>
          <w:sz w:val="20"/>
        </w:rPr>
        <w:t xml:space="preserve">) = </w:t>
      </w:r>
      <w:r w:rsidR="002D0F6C" w:rsidRPr="004510DF">
        <w:rPr>
          <w:rFonts w:ascii="Times" w:hAnsi="Times"/>
          <w:i/>
          <w:iCs/>
          <w:sz w:val="20"/>
        </w:rPr>
        <w:t>T</w:t>
      </w:r>
      <w:r w:rsidR="002D0F6C" w:rsidRPr="004510DF">
        <w:rPr>
          <w:rFonts w:ascii="Times" w:hAnsi="Times"/>
          <w:sz w:val="20"/>
          <w:vertAlign w:val="subscript"/>
        </w:rPr>
        <w:t>g</w:t>
      </w:r>
      <w:r w:rsidR="002D0F6C" w:rsidRPr="004510DF">
        <w:rPr>
          <w:rFonts w:ascii="Times" w:hAnsi="Times"/>
          <w:sz w:val="20"/>
        </w:rPr>
        <w:t xml:space="preserve"> (</w:t>
      </w:r>
      <w:r w:rsidR="002D0F6C" w:rsidRPr="004510DF">
        <w:rPr>
          <w:rFonts w:ascii="Times" w:hAnsi="Times"/>
          <w:i/>
          <w:iCs/>
          <w:sz w:val="20"/>
        </w:rPr>
        <w:t>l,t</w:t>
      </w:r>
      <w:r w:rsidR="002D0F6C" w:rsidRPr="004510DF">
        <w:rPr>
          <w:rFonts w:ascii="Times" w:hAnsi="Times"/>
          <w:sz w:val="20"/>
        </w:rPr>
        <w:t>)</w:t>
      </w:r>
      <w:r w:rsidR="002D0F6C" w:rsidRPr="004510DF">
        <w:rPr>
          <w:rFonts w:ascii="Times" w:hAnsi="Times"/>
          <w:sz w:val="20"/>
        </w:rPr>
        <w:tab/>
        <w:t xml:space="preserve"> (1)</w:t>
      </w:r>
    </w:p>
    <w:p w:rsidR="002D0F6C" w:rsidRPr="00CA1091" w:rsidRDefault="004510DF">
      <w:pPr>
        <w:tabs>
          <w:tab w:val="center" w:pos="4395"/>
          <w:tab w:val="right" w:pos="4536"/>
        </w:tabs>
        <w:spacing w:before="170" w:after="170"/>
        <w:rPr>
          <w:rFonts w:ascii="Times" w:hAnsi="Times"/>
          <w:sz w:val="20"/>
        </w:rPr>
      </w:pPr>
      <w:r>
        <w:rPr>
          <w:rFonts w:ascii="Times" w:hAnsi="Times"/>
          <w:i/>
          <w:iCs/>
          <w:sz w:val="20"/>
        </w:rPr>
        <w:t xml:space="preserve">                  </w:t>
      </w:r>
      <w:r w:rsidR="002D0F6C" w:rsidRPr="00CA1091">
        <w:rPr>
          <w:rFonts w:ascii="Times" w:hAnsi="Times"/>
          <w:i/>
          <w:iCs/>
          <w:sz w:val="20"/>
        </w:rPr>
        <w:t>T</w:t>
      </w:r>
      <w:r w:rsidR="002D0F6C" w:rsidRPr="00CA1091">
        <w:rPr>
          <w:rFonts w:ascii="Times" w:hAnsi="Times"/>
          <w:sz w:val="20"/>
          <w:vertAlign w:val="subscript"/>
        </w:rPr>
        <w:t>s</w:t>
      </w:r>
      <w:r w:rsidR="002D0F6C" w:rsidRPr="00CA1091">
        <w:rPr>
          <w:rFonts w:ascii="Times" w:hAnsi="Times"/>
          <w:sz w:val="20"/>
        </w:rPr>
        <w:t xml:space="preserve"> (</w:t>
      </w:r>
      <w:r w:rsidR="002D0F6C" w:rsidRPr="00CA1091">
        <w:rPr>
          <w:rFonts w:ascii="Times" w:hAnsi="Times"/>
          <w:i/>
          <w:iCs/>
          <w:sz w:val="20"/>
        </w:rPr>
        <w:t>l,t</w:t>
      </w:r>
      <w:r w:rsidR="002D0F6C" w:rsidRPr="00CA1091">
        <w:rPr>
          <w:rFonts w:ascii="Times" w:hAnsi="Times"/>
          <w:sz w:val="20"/>
        </w:rPr>
        <w:t xml:space="preserve">) = </w:t>
      </w:r>
      <w:r w:rsidR="002D0F6C" w:rsidRPr="00CA1091">
        <w:rPr>
          <w:rFonts w:ascii="Times" w:hAnsi="Times"/>
          <w:i/>
          <w:iCs/>
          <w:sz w:val="20"/>
        </w:rPr>
        <w:t>T</w:t>
      </w:r>
      <w:r w:rsidR="002D0F6C" w:rsidRPr="00CA1091">
        <w:rPr>
          <w:rFonts w:ascii="Times" w:hAnsi="Times"/>
          <w:sz w:val="20"/>
          <w:vertAlign w:val="subscript"/>
        </w:rPr>
        <w:t>g</w:t>
      </w:r>
      <w:r w:rsidR="002D0F6C" w:rsidRPr="00CA1091">
        <w:rPr>
          <w:rFonts w:ascii="Times" w:hAnsi="Times"/>
          <w:sz w:val="20"/>
        </w:rPr>
        <w:t xml:space="preserve"> (</w:t>
      </w:r>
      <w:r w:rsidR="002D0F6C" w:rsidRPr="00CA1091">
        <w:rPr>
          <w:rFonts w:ascii="Times" w:hAnsi="Times"/>
          <w:i/>
          <w:iCs/>
          <w:sz w:val="20"/>
        </w:rPr>
        <w:t>l,t</w:t>
      </w:r>
      <w:r w:rsidR="002D0F6C" w:rsidRPr="00CA1091">
        <w:rPr>
          <w:rFonts w:ascii="Times" w:hAnsi="Times"/>
          <w:sz w:val="20"/>
        </w:rPr>
        <w:t>)</w:t>
      </w:r>
      <w:r w:rsidR="002D0F6C" w:rsidRPr="00CA1091">
        <w:rPr>
          <w:rFonts w:ascii="Times" w:hAnsi="Times"/>
          <w:i/>
          <w:iCs/>
          <w:sz w:val="20"/>
        </w:rPr>
        <w:t xml:space="preserve"> T</w:t>
      </w:r>
      <w:r w:rsidR="002D0F6C" w:rsidRPr="00CA1091">
        <w:rPr>
          <w:rFonts w:ascii="Times" w:hAnsi="Times"/>
          <w:sz w:val="20"/>
          <w:vertAlign w:val="subscript"/>
        </w:rPr>
        <w:t>b</w:t>
      </w:r>
      <w:r w:rsidR="002D0F6C" w:rsidRPr="00CA1091">
        <w:rPr>
          <w:rFonts w:ascii="Times" w:hAnsi="Times"/>
          <w:sz w:val="20"/>
        </w:rPr>
        <w:t xml:space="preserve"> (</w:t>
      </w:r>
      <w:r w:rsidR="002D0F6C" w:rsidRPr="00CA1091">
        <w:rPr>
          <w:rFonts w:ascii="Times" w:hAnsi="Times"/>
          <w:i/>
          <w:iCs/>
          <w:sz w:val="20"/>
        </w:rPr>
        <w:t>x</w:t>
      </w:r>
      <w:r w:rsidR="002D0F6C" w:rsidRPr="00CA1091">
        <w:rPr>
          <w:rFonts w:ascii="Times" w:hAnsi="Times"/>
          <w:sz w:val="20"/>
        </w:rPr>
        <w:t xml:space="preserve"> </w:t>
      </w:r>
      <w:r w:rsidR="002D0F6C" w:rsidRPr="00CA1091">
        <w:rPr>
          <w:rFonts w:ascii="Symbol" w:hAnsi="Symbol"/>
          <w:sz w:val="20"/>
          <w:lang w:val="en-GB"/>
        </w:rPr>
        <w:t></w:t>
      </w:r>
      <w:r w:rsidR="002D0F6C" w:rsidRPr="00CA1091">
        <w:rPr>
          <w:rFonts w:ascii="Times" w:hAnsi="Times"/>
          <w:sz w:val="20"/>
        </w:rPr>
        <w:t xml:space="preserve"> </w:t>
      </w:r>
      <w:r w:rsidR="002D0F6C" w:rsidRPr="00CA1091">
        <w:rPr>
          <w:rFonts w:ascii="Symbol" w:hAnsi="Symbol"/>
          <w:sz w:val="20"/>
          <w:lang w:val="en-GB"/>
        </w:rPr>
        <w:t></w:t>
      </w:r>
      <w:r w:rsidR="002D0F6C" w:rsidRPr="00CA1091">
        <w:rPr>
          <w:rFonts w:ascii="Times" w:hAnsi="Times"/>
          <w:sz w:val="20"/>
        </w:rPr>
        <w:t xml:space="preserve"> </w:t>
      </w:r>
      <w:r w:rsidR="002D0F6C" w:rsidRPr="00CA1091">
        <w:rPr>
          <w:rFonts w:ascii="Symbol" w:hAnsi="Symbol"/>
          <w:sz w:val="20"/>
          <w:lang w:val="en-GB"/>
        </w:rPr>
        <w:t></w:t>
      </w:r>
      <w:r w:rsidR="002D0F6C" w:rsidRPr="00CA1091">
        <w:rPr>
          <w:rFonts w:ascii="Times" w:hAnsi="Times"/>
          <w:sz w:val="20"/>
        </w:rPr>
        <w:t xml:space="preserve">, </w:t>
      </w:r>
      <w:r w:rsidR="002D0F6C" w:rsidRPr="00CA1091">
        <w:rPr>
          <w:rFonts w:ascii="Times" w:hAnsi="Times"/>
          <w:i/>
          <w:iCs/>
          <w:sz w:val="20"/>
        </w:rPr>
        <w:t>t</w:t>
      </w:r>
      <w:r w:rsidR="002D0F6C" w:rsidRPr="00CA1091">
        <w:rPr>
          <w:rFonts w:ascii="Times" w:hAnsi="Times"/>
          <w:sz w:val="20"/>
        </w:rPr>
        <w:t>) = 0</w:t>
      </w:r>
      <w:r w:rsidR="002D0F6C" w:rsidRPr="00CA1091">
        <w:rPr>
          <w:rFonts w:ascii="Times" w:hAnsi="Times"/>
          <w:sz w:val="20"/>
        </w:rPr>
        <w:tab/>
        <w:t xml:space="preserve"> (2)</w:t>
      </w:r>
    </w:p>
    <w:p w:rsidR="002D0F6C" w:rsidRPr="00CF2064" w:rsidRDefault="00CF2064" w:rsidP="004510DF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CF2064">
        <w:rPr>
          <w:rFonts w:ascii="Times" w:hAnsi="Times"/>
          <w:sz w:val="20"/>
          <w:lang w:val="ru-RU"/>
        </w:rPr>
        <w:t>Используйте курсив для переменных (</w:t>
      </w:r>
      <w:r w:rsidRPr="00CF2064">
        <w:rPr>
          <w:rFonts w:ascii="Times" w:hAnsi="Times"/>
          <w:i/>
          <w:sz w:val="20"/>
          <w:lang w:val="en-GB"/>
        </w:rPr>
        <w:t>u</w:t>
      </w:r>
      <w:r w:rsidRPr="00CF2064">
        <w:rPr>
          <w:rFonts w:ascii="Times" w:hAnsi="Times"/>
          <w:sz w:val="20"/>
          <w:lang w:val="ru-RU"/>
        </w:rPr>
        <w:t>) и жирный (</w:t>
      </w:r>
      <w:r w:rsidRPr="00CF2064">
        <w:rPr>
          <w:rFonts w:ascii="Times" w:hAnsi="Times"/>
          <w:b/>
          <w:sz w:val="20"/>
          <w:lang w:val="en-GB"/>
        </w:rPr>
        <w:t>u</w:t>
      </w:r>
      <w:r w:rsidRPr="00CF2064">
        <w:rPr>
          <w:rFonts w:ascii="Times" w:hAnsi="Times"/>
          <w:sz w:val="20"/>
          <w:lang w:val="ru-RU"/>
        </w:rPr>
        <w:t xml:space="preserve">) для векторов. Порядок в скобках должен быть </w:t>
      </w:r>
      <w:r w:rsidR="002D0F6C" w:rsidRPr="00CF2064">
        <w:rPr>
          <w:rFonts w:ascii="Times" w:hAnsi="Times"/>
          <w:sz w:val="20"/>
          <w:lang w:val="ru-RU"/>
        </w:rPr>
        <w:t xml:space="preserve">{[()]}, </w:t>
      </w:r>
      <w:r w:rsidRPr="00CF2064">
        <w:rPr>
          <w:rFonts w:ascii="Times" w:hAnsi="Times"/>
          <w:sz w:val="20"/>
          <w:lang w:val="ru-RU"/>
        </w:rPr>
        <w:t>за исключением случаев, когда скобки имеют особое значение</w:t>
      </w:r>
      <w:r w:rsidR="002D0F6C" w:rsidRPr="00CF2064">
        <w:rPr>
          <w:rFonts w:ascii="Times" w:hAnsi="Times"/>
          <w:sz w:val="20"/>
          <w:lang w:val="ru-RU"/>
        </w:rPr>
        <w:t xml:space="preserve">. </w:t>
      </w:r>
    </w:p>
    <w:p w:rsidR="002A2B4F" w:rsidRPr="00CF2064" w:rsidRDefault="002A2B4F" w:rsidP="004510DF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</w:p>
    <w:p w:rsidR="002A2B4F" w:rsidRPr="001D4088" w:rsidRDefault="00CF2064" w:rsidP="002A2B4F">
      <w:pPr>
        <w:tabs>
          <w:tab w:val="left" w:pos="340"/>
        </w:tabs>
        <w:spacing w:after="170"/>
        <w:jc w:val="both"/>
        <w:rPr>
          <w:rFonts w:ascii="Times" w:hAnsi="Times"/>
          <w:sz w:val="18"/>
          <w:szCs w:val="18"/>
          <w:lang w:val="ru-RU"/>
        </w:rPr>
      </w:pPr>
      <w:r w:rsidRPr="001D4088">
        <w:rPr>
          <w:rFonts w:ascii="Times" w:hAnsi="Times"/>
          <w:sz w:val="18"/>
          <w:szCs w:val="18"/>
          <w:lang w:val="ru-RU"/>
        </w:rPr>
        <w:t>Подтверждения должны быть набраны в 9-ти пунктах, без заголовка</w:t>
      </w:r>
      <w:r w:rsidR="002A2B4F" w:rsidRPr="001D4088">
        <w:rPr>
          <w:rFonts w:ascii="Times" w:hAnsi="Times"/>
          <w:sz w:val="18"/>
          <w:szCs w:val="18"/>
          <w:lang w:val="ru-RU"/>
        </w:rPr>
        <w:t>.</w:t>
      </w:r>
    </w:p>
    <w:p w:rsidR="002D0F6C" w:rsidRPr="001D4088" w:rsidRDefault="001D4088">
      <w:pPr>
        <w:spacing w:before="340" w:after="170"/>
        <w:jc w:val="both"/>
        <w:rPr>
          <w:rFonts w:ascii="Arial" w:hAnsi="Arial" w:cs="Arial"/>
          <w:b/>
          <w:szCs w:val="24"/>
          <w:lang w:val="ru-RU"/>
        </w:rPr>
      </w:pPr>
      <w:r w:rsidRPr="001D4088">
        <w:rPr>
          <w:rFonts w:ascii="Arial" w:hAnsi="Arial" w:cs="Arial"/>
          <w:b/>
          <w:szCs w:val="24"/>
          <w:lang w:val="ru-RU"/>
        </w:rPr>
        <w:t>Рекомендации</w:t>
      </w:r>
    </w:p>
    <w:p w:rsidR="001D4088" w:rsidRPr="001D4088" w:rsidRDefault="001D4088" w:rsidP="001D4088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1D4088">
        <w:rPr>
          <w:rFonts w:ascii="Times" w:hAnsi="Times"/>
          <w:sz w:val="20"/>
          <w:lang w:val="ru-RU"/>
        </w:rPr>
        <w:t>Онлайн ссылки будут связаны с их первоисточником, только если это возможно. Чтобы включить эту ссылку, следует соблюдать особую осторожность при подготовке списков литературы.</w:t>
      </w:r>
    </w:p>
    <w:p w:rsidR="001D4088" w:rsidRPr="001D4088" w:rsidRDefault="001D4088" w:rsidP="001D4088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1D4088">
        <w:rPr>
          <w:rFonts w:ascii="Times" w:hAnsi="Times"/>
          <w:sz w:val="20"/>
          <w:lang w:val="ru-RU"/>
        </w:rPr>
        <w:t>Ссылки должны быть процитированы в тексте путем помещения последовательных чисел в скобки (например, [1], [2, 5, 7], [8-10]). Они должны быть пронумерованы в том порядке, в котором они цитируются. Полная ссылка должна предоставить достаточно информации, чтобы найти статью. Ссылки на печатные журнальные статьи обычно должны содержать:</w:t>
      </w:r>
    </w:p>
    <w:p w:rsidR="001D4088" w:rsidRPr="001D4088" w:rsidRDefault="001D4088" w:rsidP="001D4088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1D4088">
        <w:rPr>
          <w:rFonts w:ascii="Times" w:hAnsi="Times"/>
          <w:sz w:val="20"/>
          <w:lang w:val="ru-RU"/>
        </w:rPr>
        <w:t>• Авторы в форме: инициалы имени, за которым следует фамилия (только первая буква с большой точкой после инициалов),</w:t>
      </w:r>
    </w:p>
    <w:p w:rsidR="001D4088" w:rsidRPr="001D4088" w:rsidRDefault="001D4088" w:rsidP="001D4088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1D4088">
        <w:rPr>
          <w:rFonts w:ascii="Times" w:hAnsi="Times"/>
          <w:sz w:val="20"/>
          <w:lang w:val="ru-RU"/>
        </w:rPr>
        <w:t>• название журнала (сокращенно),</w:t>
      </w:r>
    </w:p>
    <w:p w:rsidR="001D4088" w:rsidRPr="001D4088" w:rsidRDefault="001D4088" w:rsidP="001D4088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1D4088">
        <w:rPr>
          <w:rFonts w:ascii="Times" w:hAnsi="Times"/>
          <w:sz w:val="20"/>
          <w:lang w:val="ru-RU"/>
        </w:rPr>
        <w:t>• номер тома (жирный шрифт),</w:t>
      </w:r>
    </w:p>
    <w:p w:rsidR="001D4088" w:rsidRPr="001D4088" w:rsidRDefault="001D4088" w:rsidP="001D4088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1D4088">
        <w:rPr>
          <w:rFonts w:ascii="Times" w:hAnsi="Times"/>
          <w:sz w:val="20"/>
          <w:lang w:val="ru-RU"/>
        </w:rPr>
        <w:t>• Номер статьи или номера страниц,</w:t>
      </w:r>
    </w:p>
    <w:p w:rsidR="001D4088" w:rsidRPr="001D4088" w:rsidRDefault="001D4088" w:rsidP="001D4088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GB"/>
        </w:rPr>
      </w:pPr>
      <w:r w:rsidRPr="001D4088">
        <w:rPr>
          <w:rFonts w:ascii="Times" w:hAnsi="Times"/>
          <w:sz w:val="20"/>
          <w:lang w:val="en-GB"/>
        </w:rPr>
        <w:t xml:space="preserve">• </w:t>
      </w:r>
      <w:proofErr w:type="spellStart"/>
      <w:r w:rsidRPr="001D4088">
        <w:rPr>
          <w:rFonts w:ascii="Times" w:hAnsi="Times"/>
          <w:sz w:val="20"/>
          <w:lang w:val="en-GB"/>
        </w:rPr>
        <w:t>год</w:t>
      </w:r>
      <w:proofErr w:type="spellEnd"/>
      <w:r w:rsidRPr="001D4088">
        <w:rPr>
          <w:rFonts w:ascii="Times" w:hAnsi="Times"/>
          <w:sz w:val="20"/>
          <w:lang w:val="en-GB"/>
        </w:rPr>
        <w:t xml:space="preserve"> </w:t>
      </w:r>
      <w:proofErr w:type="spellStart"/>
      <w:r w:rsidRPr="001D4088">
        <w:rPr>
          <w:rFonts w:ascii="Times" w:hAnsi="Times"/>
          <w:sz w:val="20"/>
          <w:lang w:val="en-GB"/>
        </w:rPr>
        <w:t>публикации</w:t>
      </w:r>
      <w:proofErr w:type="spellEnd"/>
      <w:r w:rsidRPr="001D4088">
        <w:rPr>
          <w:rFonts w:ascii="Times" w:hAnsi="Times"/>
          <w:sz w:val="20"/>
          <w:lang w:val="en-GB"/>
        </w:rPr>
        <w:t xml:space="preserve"> (в </w:t>
      </w:r>
      <w:proofErr w:type="spellStart"/>
      <w:r w:rsidRPr="001D4088">
        <w:rPr>
          <w:rFonts w:ascii="Times" w:hAnsi="Times"/>
          <w:sz w:val="20"/>
          <w:lang w:val="en-GB"/>
        </w:rPr>
        <w:t>скобках</w:t>
      </w:r>
      <w:proofErr w:type="spellEnd"/>
      <w:r w:rsidRPr="001D4088">
        <w:rPr>
          <w:rFonts w:ascii="Times" w:hAnsi="Times"/>
          <w:sz w:val="20"/>
          <w:lang w:val="en-GB"/>
        </w:rPr>
        <w:t>).</w:t>
      </w:r>
    </w:p>
    <w:p w:rsidR="004510DF" w:rsidRPr="001D4088" w:rsidRDefault="001D4088" w:rsidP="001D4088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  <w:r w:rsidRPr="001D4088">
        <w:rPr>
          <w:rFonts w:ascii="Times" w:hAnsi="Times"/>
          <w:sz w:val="20"/>
          <w:lang w:val="ru-RU"/>
        </w:rPr>
        <w:t>Авторам следует использовать формы, показанные в таблице 3 в окончательном списке литературы.</w:t>
      </w:r>
    </w:p>
    <w:p w:rsidR="002D0F6C" w:rsidRPr="001D4088" w:rsidRDefault="002D0F6C" w:rsidP="007D11DC">
      <w:pPr>
        <w:spacing w:before="170" w:after="170"/>
        <w:jc w:val="center"/>
        <w:rPr>
          <w:rFonts w:ascii="Times" w:hAnsi="Times"/>
          <w:iCs/>
          <w:sz w:val="18"/>
          <w:szCs w:val="16"/>
          <w:lang w:val="ru-RU"/>
        </w:rPr>
      </w:pPr>
      <w:r w:rsidRPr="00CA1091">
        <w:rPr>
          <w:rFonts w:ascii="Times" w:hAnsi="Times"/>
          <w:b/>
          <w:bCs/>
          <w:iCs/>
          <w:sz w:val="18"/>
          <w:szCs w:val="16"/>
          <w:lang w:val="en-GB"/>
        </w:rPr>
        <w:t>Table</w:t>
      </w:r>
      <w:r w:rsidRPr="001D4088">
        <w:rPr>
          <w:rFonts w:ascii="Times" w:hAnsi="Times"/>
          <w:b/>
          <w:bCs/>
          <w:iCs/>
          <w:sz w:val="18"/>
          <w:szCs w:val="16"/>
          <w:lang w:val="ru-RU"/>
        </w:rPr>
        <w:t xml:space="preserve"> 3.</w:t>
      </w:r>
      <w:r w:rsidRPr="001D4088">
        <w:rPr>
          <w:rFonts w:ascii="Times" w:hAnsi="Times"/>
          <w:iCs/>
          <w:sz w:val="18"/>
          <w:szCs w:val="16"/>
          <w:lang w:val="ru-RU"/>
        </w:rPr>
        <w:t xml:space="preserve"> </w:t>
      </w:r>
      <w:r w:rsidR="001D4088" w:rsidRPr="001D4088">
        <w:rPr>
          <w:rFonts w:ascii="Times" w:hAnsi="Times"/>
          <w:iCs/>
          <w:sz w:val="18"/>
          <w:szCs w:val="16"/>
          <w:lang w:val="ru-RU"/>
        </w:rPr>
        <w:t>Стили шрифтов для ссылки на журнальную статью</w:t>
      </w:r>
      <w:r w:rsidRPr="001D4088">
        <w:rPr>
          <w:rFonts w:ascii="Times" w:hAnsi="Times"/>
          <w:iCs/>
          <w:sz w:val="18"/>
          <w:szCs w:val="16"/>
          <w:lang w:val="ru-R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44"/>
        <w:gridCol w:w="2608"/>
      </w:tblGrid>
      <w:tr w:rsidR="00FA7E8E" w:rsidRPr="00B868E5" w:rsidTr="001120ED">
        <w:trPr>
          <w:trHeight w:val="454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8E" w:rsidRPr="00B868E5" w:rsidRDefault="00FA7E8E" w:rsidP="004D7B5E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B868E5">
              <w:rPr>
                <w:rFonts w:ascii="Times" w:hAnsi="Times"/>
                <w:b/>
                <w:sz w:val="18"/>
                <w:szCs w:val="18"/>
                <w:lang w:val="en-GB"/>
              </w:rPr>
              <w:t>Element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8E" w:rsidRPr="00B868E5" w:rsidRDefault="00FA7E8E" w:rsidP="004D7B5E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B868E5">
              <w:rPr>
                <w:rFonts w:ascii="Times" w:hAnsi="Times"/>
                <w:b/>
                <w:sz w:val="18"/>
                <w:szCs w:val="18"/>
                <w:lang w:val="en-GB"/>
              </w:rPr>
              <w:t>Style</w:t>
            </w:r>
          </w:p>
        </w:tc>
      </w:tr>
      <w:tr w:rsidR="00FA7E8E" w:rsidRPr="00B868E5" w:rsidTr="0032625D">
        <w:trPr>
          <w:trHeight w:val="454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8E" w:rsidRPr="00B868E5" w:rsidRDefault="001D4088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1D4088">
              <w:rPr>
                <w:rFonts w:ascii="Times" w:hAnsi="Times"/>
                <w:sz w:val="18"/>
                <w:szCs w:val="18"/>
                <w:lang w:val="en-GB"/>
              </w:rPr>
              <w:t>Авторы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88" w:rsidRPr="00B868E5" w:rsidRDefault="001D4088" w:rsidP="001D4088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68E5">
              <w:rPr>
                <w:rFonts w:ascii="Times" w:hAnsi="Times"/>
                <w:sz w:val="18"/>
                <w:szCs w:val="18"/>
                <w:lang w:val="en-GB"/>
              </w:rPr>
              <w:t>Normal</w:t>
            </w:r>
          </w:p>
          <w:p w:rsidR="00FA7E8E" w:rsidRPr="00B868E5" w:rsidRDefault="001D4088" w:rsidP="001D4088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1D4088">
              <w:rPr>
                <w:rFonts w:ascii="Times" w:hAnsi="Times"/>
                <w:sz w:val="18"/>
                <w:szCs w:val="18"/>
                <w:lang w:val="en-GB"/>
              </w:rPr>
              <w:t>Инициалы</w:t>
            </w:r>
            <w:proofErr w:type="spellEnd"/>
            <w:r w:rsidRPr="001D4088">
              <w:rPr>
                <w:rFonts w:ascii="Times" w:hAnsi="Times"/>
                <w:sz w:val="18"/>
                <w:szCs w:val="18"/>
                <w:lang w:val="en-GB"/>
              </w:rPr>
              <w:t xml:space="preserve"> с </w:t>
            </w:r>
            <w:proofErr w:type="spellStart"/>
            <w:r w:rsidRPr="001D4088">
              <w:rPr>
                <w:rFonts w:ascii="Times" w:hAnsi="Times"/>
                <w:sz w:val="18"/>
                <w:szCs w:val="18"/>
                <w:lang w:val="en-GB"/>
              </w:rPr>
              <w:t>фамилией</w:t>
            </w:r>
            <w:proofErr w:type="spellEnd"/>
          </w:p>
        </w:tc>
      </w:tr>
      <w:tr w:rsidR="00FA7E8E" w:rsidRPr="00B868E5" w:rsidTr="0032625D">
        <w:trPr>
          <w:trHeight w:val="454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8E" w:rsidRPr="00B868E5" w:rsidRDefault="001D4088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1D4088">
              <w:rPr>
                <w:rFonts w:ascii="Times" w:hAnsi="Times"/>
                <w:sz w:val="18"/>
                <w:szCs w:val="18"/>
                <w:lang w:val="en-GB"/>
              </w:rPr>
              <w:t>Название</w:t>
            </w:r>
            <w:proofErr w:type="spellEnd"/>
            <w:r w:rsidRPr="001D4088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D4088">
              <w:rPr>
                <w:rFonts w:ascii="Times" w:hAnsi="Times"/>
                <w:sz w:val="18"/>
                <w:szCs w:val="18"/>
                <w:lang w:val="en-GB"/>
              </w:rPr>
              <w:t>журнала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8E" w:rsidRPr="00B868E5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68E5">
              <w:rPr>
                <w:rFonts w:ascii="Times" w:hAnsi="Times"/>
                <w:sz w:val="18"/>
                <w:szCs w:val="18"/>
                <w:lang w:val="en-GB"/>
              </w:rPr>
              <w:t>Normal</w:t>
            </w:r>
          </w:p>
          <w:p w:rsidR="00FA7E8E" w:rsidRPr="00B868E5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68E5">
              <w:rPr>
                <w:rFonts w:ascii="Times" w:hAnsi="Times"/>
                <w:sz w:val="18"/>
                <w:szCs w:val="18"/>
                <w:lang w:val="en-GB"/>
              </w:rPr>
              <w:t>Abbreviated</w:t>
            </w:r>
          </w:p>
        </w:tc>
      </w:tr>
      <w:tr w:rsidR="00FA7E8E" w:rsidRPr="00B868E5" w:rsidTr="0032625D">
        <w:trPr>
          <w:trHeight w:val="454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8E" w:rsidRPr="00B868E5" w:rsidRDefault="001D4088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1D4088">
              <w:rPr>
                <w:rFonts w:ascii="Times" w:hAnsi="Times"/>
                <w:sz w:val="18"/>
                <w:szCs w:val="18"/>
                <w:lang w:val="en-GB"/>
              </w:rPr>
              <w:t>Название</w:t>
            </w:r>
            <w:proofErr w:type="spellEnd"/>
            <w:r w:rsidRPr="001D4088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D4088">
              <w:rPr>
                <w:rFonts w:ascii="Times" w:hAnsi="Times"/>
                <w:sz w:val="18"/>
                <w:szCs w:val="18"/>
                <w:lang w:val="en-GB"/>
              </w:rPr>
              <w:t>книги</w:t>
            </w:r>
            <w:proofErr w:type="spellEnd"/>
            <w:r w:rsidRPr="001D4088">
              <w:rPr>
                <w:rFonts w:ascii="Times" w:hAnsi="Times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D4088">
              <w:rPr>
                <w:rFonts w:ascii="Times" w:hAnsi="Times"/>
                <w:sz w:val="18"/>
                <w:szCs w:val="18"/>
                <w:lang w:val="en-GB"/>
              </w:rPr>
              <w:t>заголовок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8E" w:rsidRPr="00B868E5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68E5">
              <w:rPr>
                <w:rFonts w:ascii="Times" w:hAnsi="Times"/>
                <w:sz w:val="18"/>
                <w:szCs w:val="18"/>
                <w:lang w:val="en-GB"/>
              </w:rPr>
              <w:t>Italic</w:t>
            </w:r>
          </w:p>
        </w:tc>
      </w:tr>
      <w:tr w:rsidR="00FA7E8E" w:rsidRPr="00B868E5" w:rsidTr="0032625D">
        <w:trPr>
          <w:trHeight w:val="454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8E" w:rsidRPr="00B868E5" w:rsidRDefault="001D4088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1D4088">
              <w:rPr>
                <w:rFonts w:ascii="Times" w:hAnsi="Times"/>
                <w:sz w:val="18"/>
                <w:szCs w:val="18"/>
                <w:lang w:val="en-GB"/>
              </w:rPr>
              <w:lastRenderedPageBreak/>
              <w:t>Номер</w:t>
            </w:r>
            <w:proofErr w:type="spellEnd"/>
            <w:r w:rsidRPr="001D4088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D4088">
              <w:rPr>
                <w:rFonts w:ascii="Times" w:hAnsi="Times"/>
                <w:sz w:val="18"/>
                <w:szCs w:val="18"/>
                <w:lang w:val="en-GB"/>
              </w:rPr>
              <w:t>тома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8E" w:rsidRPr="00B868E5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68E5">
              <w:rPr>
                <w:rFonts w:ascii="Times" w:hAnsi="Times"/>
                <w:sz w:val="18"/>
                <w:szCs w:val="18"/>
                <w:lang w:val="en-GB"/>
              </w:rPr>
              <w:t>Bold</w:t>
            </w:r>
          </w:p>
        </w:tc>
      </w:tr>
      <w:tr w:rsidR="00FA7E8E" w:rsidRPr="00B868E5" w:rsidTr="0032625D">
        <w:trPr>
          <w:trHeight w:val="454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8E" w:rsidRPr="00B868E5" w:rsidRDefault="001D4088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1D4088">
              <w:rPr>
                <w:rFonts w:ascii="Times" w:hAnsi="Times"/>
                <w:sz w:val="18"/>
                <w:szCs w:val="18"/>
                <w:lang w:val="en-GB"/>
              </w:rPr>
              <w:t>Номер</w:t>
            </w:r>
            <w:proofErr w:type="spellEnd"/>
            <w:r w:rsidRPr="001D4088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D4088">
              <w:rPr>
                <w:rFonts w:ascii="Times" w:hAnsi="Times"/>
                <w:sz w:val="18"/>
                <w:szCs w:val="18"/>
                <w:lang w:val="en-GB"/>
              </w:rPr>
              <w:t>страницы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8E" w:rsidRPr="00B868E5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68E5">
              <w:rPr>
                <w:rFonts w:ascii="Times" w:hAnsi="Times"/>
                <w:sz w:val="18"/>
                <w:szCs w:val="18"/>
                <w:lang w:val="en-GB"/>
              </w:rPr>
              <w:t>Normal</w:t>
            </w:r>
          </w:p>
        </w:tc>
      </w:tr>
      <w:tr w:rsidR="00FA7E8E" w:rsidRPr="00B868E5" w:rsidTr="0032625D">
        <w:trPr>
          <w:trHeight w:val="454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8E" w:rsidRPr="00B868E5" w:rsidRDefault="001D4088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1D4088">
              <w:rPr>
                <w:rFonts w:ascii="Times" w:hAnsi="Times"/>
                <w:sz w:val="18"/>
                <w:szCs w:val="18"/>
                <w:lang w:val="en-GB"/>
              </w:rPr>
              <w:t>Год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8E" w:rsidRPr="00B868E5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68E5">
              <w:rPr>
                <w:rFonts w:ascii="Times" w:hAnsi="Times"/>
                <w:sz w:val="18"/>
                <w:szCs w:val="18"/>
                <w:lang w:val="en-GB"/>
              </w:rPr>
              <w:t>Normal</w:t>
            </w:r>
          </w:p>
          <w:p w:rsidR="00FA7E8E" w:rsidRPr="00B868E5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68E5">
              <w:rPr>
                <w:rFonts w:ascii="Times" w:hAnsi="Times"/>
                <w:sz w:val="18"/>
                <w:szCs w:val="18"/>
                <w:lang w:val="en-GB"/>
              </w:rPr>
              <w:t>In brackets</w:t>
            </w:r>
          </w:p>
        </w:tc>
      </w:tr>
    </w:tbl>
    <w:p w:rsidR="00E359AA" w:rsidRPr="00CA1091" w:rsidRDefault="00E359AA" w:rsidP="00E01919">
      <w:pPr>
        <w:spacing w:before="240"/>
        <w:ind w:firstLine="284"/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>Here are some examples:</w:t>
      </w:r>
    </w:p>
    <w:p w:rsidR="00E359AA" w:rsidRPr="00CA1091" w:rsidRDefault="00E359AA" w:rsidP="00E01919">
      <w:pPr>
        <w:numPr>
          <w:ilvl w:val="0"/>
          <w:numId w:val="1"/>
        </w:numPr>
        <w:tabs>
          <w:tab w:val="left" w:pos="360"/>
        </w:tabs>
        <w:spacing w:before="60"/>
        <w:ind w:left="357" w:hanging="357"/>
        <w:jc w:val="both"/>
        <w:rPr>
          <w:sz w:val="20"/>
          <w:lang w:val="en-GB"/>
        </w:rPr>
      </w:pPr>
      <w:r w:rsidRPr="00CA1091">
        <w:rPr>
          <w:sz w:val="20"/>
          <w:lang w:val="en-GB"/>
        </w:rPr>
        <w:t xml:space="preserve">A. </w:t>
      </w:r>
      <w:proofErr w:type="spellStart"/>
      <w:r w:rsidRPr="00CA1091">
        <w:rPr>
          <w:sz w:val="20"/>
          <w:lang w:val="en-GB"/>
        </w:rPr>
        <w:t>Mecke</w:t>
      </w:r>
      <w:proofErr w:type="spellEnd"/>
      <w:r w:rsidRPr="00CA1091">
        <w:rPr>
          <w:sz w:val="20"/>
          <w:lang w:val="en-GB"/>
        </w:rPr>
        <w:t xml:space="preserve">, I. Lee, J.R. Baker </w:t>
      </w:r>
      <w:proofErr w:type="spellStart"/>
      <w:r w:rsidRPr="00CA1091">
        <w:rPr>
          <w:sz w:val="20"/>
          <w:lang w:val="en-GB"/>
        </w:rPr>
        <w:t>jr.</w:t>
      </w:r>
      <w:proofErr w:type="spellEnd"/>
      <w:r w:rsidRPr="00CA1091">
        <w:rPr>
          <w:sz w:val="20"/>
          <w:lang w:val="en-GB"/>
        </w:rPr>
        <w:t xml:space="preserve">, M.M. </w:t>
      </w:r>
      <w:proofErr w:type="spellStart"/>
      <w:r w:rsidRPr="00CA1091">
        <w:rPr>
          <w:sz w:val="20"/>
          <w:lang w:val="en-GB"/>
        </w:rPr>
        <w:t>Banaszak</w:t>
      </w:r>
      <w:proofErr w:type="spellEnd"/>
      <w:r w:rsidRPr="00CA1091">
        <w:rPr>
          <w:sz w:val="20"/>
          <w:lang w:val="en-GB"/>
        </w:rPr>
        <w:t xml:space="preserve"> </w:t>
      </w:r>
      <w:proofErr w:type="spellStart"/>
      <w:r w:rsidRPr="00CA1091">
        <w:rPr>
          <w:sz w:val="20"/>
          <w:lang w:val="en-GB"/>
        </w:rPr>
        <w:t>Holl</w:t>
      </w:r>
      <w:proofErr w:type="spellEnd"/>
      <w:r w:rsidRPr="00CA1091">
        <w:rPr>
          <w:sz w:val="20"/>
          <w:lang w:val="en-GB"/>
        </w:rPr>
        <w:t>, B.G. Orr, Eur. Phys. J</w:t>
      </w:r>
      <w:r w:rsidRPr="00CA1091">
        <w:rPr>
          <w:i/>
          <w:sz w:val="20"/>
          <w:lang w:val="en-GB"/>
        </w:rPr>
        <w:t xml:space="preserve">. </w:t>
      </w:r>
      <w:r w:rsidRPr="00CA1091">
        <w:rPr>
          <w:sz w:val="20"/>
          <w:lang w:val="en-GB"/>
        </w:rPr>
        <w:t xml:space="preserve">E </w:t>
      </w:r>
      <w:r w:rsidRPr="00CA1091">
        <w:rPr>
          <w:b/>
          <w:bCs/>
          <w:sz w:val="20"/>
          <w:lang w:val="en-GB"/>
        </w:rPr>
        <w:t>14</w:t>
      </w:r>
      <w:r w:rsidRPr="00CA1091">
        <w:rPr>
          <w:sz w:val="20"/>
          <w:lang w:val="en-GB"/>
        </w:rPr>
        <w:t>, 7 (2004)</w:t>
      </w:r>
    </w:p>
    <w:p w:rsidR="00910555" w:rsidRDefault="00E359AA" w:rsidP="00E01919">
      <w:pPr>
        <w:numPr>
          <w:ilvl w:val="0"/>
          <w:numId w:val="1"/>
        </w:numPr>
        <w:tabs>
          <w:tab w:val="left" w:pos="360"/>
        </w:tabs>
        <w:spacing w:before="60"/>
        <w:ind w:left="357" w:hanging="357"/>
        <w:jc w:val="both"/>
        <w:rPr>
          <w:rFonts w:ascii="Times New Roman" w:hAnsi="Times New Roman"/>
          <w:sz w:val="20"/>
          <w:lang w:val="en-GB"/>
        </w:rPr>
      </w:pPr>
      <w:r w:rsidRPr="00CA1091">
        <w:rPr>
          <w:rFonts w:ascii="Times New Roman" w:hAnsi="Times New Roman"/>
          <w:sz w:val="20"/>
        </w:rPr>
        <w:t xml:space="preserve">M. </w:t>
      </w:r>
      <w:r w:rsidRPr="00E01919">
        <w:rPr>
          <w:sz w:val="20"/>
          <w:lang w:val="en-GB"/>
        </w:rPr>
        <w:t>Ben</w:t>
      </w:r>
      <w:r w:rsidRPr="00CA1091">
        <w:rPr>
          <w:rFonts w:ascii="Times New Roman" w:hAnsi="Times New Roman"/>
          <w:sz w:val="20"/>
        </w:rPr>
        <w:t xml:space="preserve"> Rabha, M.F. Boujmil, M. Saadoun, B. Bessaïs, Eur. </w:t>
      </w:r>
      <w:r w:rsidRPr="00CA1091">
        <w:rPr>
          <w:rFonts w:ascii="Times New Roman" w:hAnsi="Times New Roman"/>
          <w:sz w:val="20"/>
          <w:lang w:val="en-GB"/>
        </w:rPr>
        <w:t>Phys. J. Appl. Phys. (to be published)</w:t>
      </w:r>
    </w:p>
    <w:p w:rsidR="00E359AA" w:rsidRPr="00910555" w:rsidRDefault="00E359AA" w:rsidP="00E01919">
      <w:pPr>
        <w:numPr>
          <w:ilvl w:val="0"/>
          <w:numId w:val="1"/>
        </w:numPr>
        <w:tabs>
          <w:tab w:val="left" w:pos="360"/>
        </w:tabs>
        <w:spacing w:before="60"/>
        <w:ind w:left="357" w:hanging="357"/>
        <w:jc w:val="both"/>
        <w:rPr>
          <w:rFonts w:ascii="Times New Roman" w:hAnsi="Times New Roman"/>
          <w:sz w:val="20"/>
        </w:rPr>
      </w:pPr>
      <w:r w:rsidRPr="00910555">
        <w:rPr>
          <w:rFonts w:ascii="Times New Roman" w:hAnsi="Times New Roman"/>
          <w:sz w:val="20"/>
        </w:rPr>
        <w:t>Luigi T.</w:t>
      </w:r>
      <w:r w:rsidR="00980362">
        <w:rPr>
          <w:rFonts w:ascii="Times New Roman" w:hAnsi="Times New Roman"/>
          <w:sz w:val="20"/>
        </w:rPr>
        <w:t xml:space="preserve"> </w:t>
      </w:r>
      <w:r w:rsidRPr="00E01919">
        <w:rPr>
          <w:sz w:val="20"/>
          <w:lang w:val="en-GB"/>
        </w:rPr>
        <w:t>De</w:t>
      </w:r>
      <w:r w:rsidRPr="00910555">
        <w:rPr>
          <w:rFonts w:ascii="Times New Roman" w:hAnsi="Times New Roman"/>
          <w:sz w:val="20"/>
        </w:rPr>
        <w:t xml:space="preserve"> Luca, </w:t>
      </w:r>
      <w:r w:rsidRPr="00910555">
        <w:rPr>
          <w:rFonts w:ascii="Times New Roman" w:hAnsi="Times New Roman"/>
          <w:i/>
          <w:sz w:val="20"/>
        </w:rPr>
        <w:t>Propulsion physics</w:t>
      </w:r>
      <w:r w:rsidRPr="00910555">
        <w:rPr>
          <w:sz w:val="20"/>
        </w:rPr>
        <w:t xml:space="preserve"> (EDP Sciences, Les Ulis, 2009)</w:t>
      </w:r>
      <w:r w:rsidRPr="00CA1091">
        <w:t xml:space="preserve"> </w:t>
      </w:r>
    </w:p>
    <w:p w:rsidR="00E359AA" w:rsidRPr="00CA1091" w:rsidRDefault="00E359AA" w:rsidP="00E01919">
      <w:pPr>
        <w:numPr>
          <w:ilvl w:val="0"/>
          <w:numId w:val="1"/>
        </w:numPr>
        <w:tabs>
          <w:tab w:val="left" w:pos="360"/>
        </w:tabs>
        <w:spacing w:before="60"/>
        <w:ind w:left="357" w:hanging="357"/>
        <w:jc w:val="both"/>
        <w:rPr>
          <w:rFonts w:ascii="Times New Roman" w:hAnsi="Times New Roman"/>
          <w:sz w:val="20"/>
        </w:rPr>
      </w:pPr>
      <w:r w:rsidRPr="00CA1091">
        <w:rPr>
          <w:rFonts w:ascii="Times New Roman" w:hAnsi="Times New Roman"/>
          <w:bCs/>
          <w:sz w:val="20"/>
        </w:rPr>
        <w:t xml:space="preserve">F. De </w:t>
      </w:r>
      <w:r w:rsidRPr="00E01919">
        <w:rPr>
          <w:sz w:val="20"/>
          <w:lang w:val="en-GB"/>
        </w:rPr>
        <w:t>Lillo</w:t>
      </w:r>
      <w:r w:rsidRPr="00CA1091">
        <w:rPr>
          <w:rFonts w:ascii="Times New Roman" w:hAnsi="Times New Roman"/>
          <w:bCs/>
          <w:sz w:val="20"/>
        </w:rPr>
        <w:t>, F. Cecconi, G. Lacorata, A. Vulpiani,</w:t>
      </w:r>
      <w:r w:rsidRPr="00CA1091">
        <w:rPr>
          <w:rFonts w:ascii="Times New Roman" w:hAnsi="Times New Roman"/>
          <w:b/>
          <w:bCs/>
          <w:sz w:val="20"/>
        </w:rPr>
        <w:t xml:space="preserve"> </w:t>
      </w:r>
      <w:r w:rsidRPr="00CA1091">
        <w:rPr>
          <w:rFonts w:ascii="Times New Roman" w:hAnsi="Times New Roman"/>
          <w:sz w:val="20"/>
        </w:rPr>
        <w:t xml:space="preserve">EPL, </w:t>
      </w:r>
      <w:r w:rsidRPr="00CA1091">
        <w:rPr>
          <w:rFonts w:ascii="Times New Roman" w:hAnsi="Times New Roman"/>
          <w:b/>
          <w:bCs/>
          <w:sz w:val="20"/>
        </w:rPr>
        <w:t>84</w:t>
      </w:r>
      <w:r w:rsidRPr="00CA1091">
        <w:rPr>
          <w:rFonts w:ascii="Times New Roman" w:hAnsi="Times New Roman"/>
          <w:sz w:val="20"/>
        </w:rPr>
        <w:t xml:space="preserve"> (2008)</w:t>
      </w:r>
    </w:p>
    <w:sectPr w:rsidR="00E359AA" w:rsidRPr="00CA1091" w:rsidSect="00910555">
      <w:headerReference w:type="even" r:id="rId11"/>
      <w:headerReference w:type="default" r:id="rId12"/>
      <w:headerReference w:type="first" r:id="rId13"/>
      <w:footnotePr>
        <w:pos w:val="beneathText"/>
        <w:numFmt w:val="lowerLetter"/>
      </w:footnotePr>
      <w:type w:val="continuous"/>
      <w:pgSz w:w="11905" w:h="16837" w:code="9"/>
      <w:pgMar w:top="1418" w:right="1134" w:bottom="1134" w:left="1134" w:header="680" w:footer="680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25" w:rsidRDefault="00745C25">
      <w:r>
        <w:separator/>
      </w:r>
    </w:p>
  </w:endnote>
  <w:endnote w:type="continuationSeparator" w:id="0">
    <w:p w:rsidR="00745C25" w:rsidRDefault="0074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B7" w:rsidRPr="003965B9" w:rsidRDefault="00741523">
    <w:pPr>
      <w:pStyle w:val="a8"/>
      <w:rPr>
        <w:rFonts w:ascii="Times New Roman" w:hAnsi="Times New Roman" w:cs="Times New Roman"/>
        <w:sz w:val="18"/>
        <w:szCs w:val="18"/>
        <w:lang w:val="en-US"/>
      </w:rPr>
    </w:pPr>
    <w:r>
      <w:rPr>
        <w:noProof/>
        <w:vertAlign w:val="superscript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-13335</wp:posOffset>
              </wp:positionV>
              <wp:extent cx="1800225" cy="0"/>
              <wp:effectExtent l="889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AC4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-1.05pt;width:14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RzHg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"/>
          </w:pict>
        </mc:Fallback>
      </mc:AlternateContent>
    </w:r>
    <w:r w:rsidR="00FB04B9">
      <w:rPr>
        <w:rFonts w:ascii="Times New Roman" w:hAnsi="Times New Roman" w:cs="Times New Roman"/>
        <w:vertAlign w:val="superscript"/>
        <w:lang w:val="en-US"/>
      </w:rPr>
      <w:t>*</w:t>
    </w:r>
    <w:r w:rsidR="00754AB7" w:rsidRPr="003965B9">
      <w:rPr>
        <w:sz w:val="18"/>
        <w:szCs w:val="18"/>
        <w:lang w:val="en-US"/>
      </w:rPr>
      <w:t xml:space="preserve"> </w:t>
    </w:r>
    <w:r w:rsidR="001577BF" w:rsidRPr="003965B9">
      <w:rPr>
        <w:rFonts w:ascii="Times New Roman" w:hAnsi="Times New Roman" w:cs="Times New Roman"/>
        <w:sz w:val="18"/>
        <w:szCs w:val="18"/>
        <w:lang w:val="en-US"/>
      </w:rPr>
      <w:t>Corresponding author</w:t>
    </w:r>
    <w:r w:rsidR="00754AB7" w:rsidRPr="003965B9">
      <w:rPr>
        <w:rFonts w:ascii="Times New Roman" w:hAnsi="Times New Roman" w:cs="Times New Roman"/>
        <w:sz w:val="18"/>
        <w:szCs w:val="18"/>
        <w:lang w:val="en-US"/>
      </w:rPr>
      <w:t xml:space="preserve">: </w:t>
    </w:r>
    <w:hyperlink r:id="rId1" w:history="1">
      <w:r w:rsidR="003965B9" w:rsidRPr="003965B9">
        <w:rPr>
          <w:rStyle w:val="af"/>
          <w:rFonts w:ascii="Times New Roman" w:hAnsi="Times New Roman" w:cs="Times New Roman"/>
          <w:sz w:val="18"/>
          <w:szCs w:val="18"/>
          <w:lang w:val="en-US"/>
        </w:rPr>
        <w:t>author@e-mail.org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25" w:rsidRDefault="00745C25">
      <w:r>
        <w:separator/>
      </w:r>
    </w:p>
  </w:footnote>
  <w:footnote w:type="continuationSeparator" w:id="0">
    <w:p w:rsidR="00745C25" w:rsidRDefault="0074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8D" w:rsidRDefault="00631F8D">
    <w:pPr>
      <w:pStyle w:val="ab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The European Physical Journal Conferences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8D" w:rsidRDefault="00631F8D">
    <w:pPr>
      <w:pStyle w:val="ab"/>
      <w:ind w:right="360"/>
      <w:jc w:val="center"/>
      <w:rPr>
        <w:sz w:val="20"/>
        <w:lang w:val="en-US"/>
      </w:rPr>
    </w:pPr>
    <w:r>
      <w:rPr>
        <w:sz w:val="20"/>
        <w:lang w:val="en-US"/>
      </w:rPr>
      <w:t>Title of the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8D" w:rsidRPr="0099732D" w:rsidRDefault="00631F8D" w:rsidP="0099732D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8D" w:rsidRPr="00EE3F6D" w:rsidRDefault="00631F8D" w:rsidP="00EE3F6D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8D" w:rsidRDefault="00631F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07"/>
    <w:rsid w:val="00026FFE"/>
    <w:rsid w:val="00033CAA"/>
    <w:rsid w:val="00037A8C"/>
    <w:rsid w:val="00060F45"/>
    <w:rsid w:val="000C4946"/>
    <w:rsid w:val="000D6DF1"/>
    <w:rsid w:val="001120ED"/>
    <w:rsid w:val="00141F09"/>
    <w:rsid w:val="0015075B"/>
    <w:rsid w:val="001577BF"/>
    <w:rsid w:val="001D4088"/>
    <w:rsid w:val="00222C3B"/>
    <w:rsid w:val="00262DCA"/>
    <w:rsid w:val="002A2B4F"/>
    <w:rsid w:val="002D0F6C"/>
    <w:rsid w:val="002D2392"/>
    <w:rsid w:val="003028AB"/>
    <w:rsid w:val="0032625D"/>
    <w:rsid w:val="00344AA7"/>
    <w:rsid w:val="0035496C"/>
    <w:rsid w:val="00372E4F"/>
    <w:rsid w:val="00394EA2"/>
    <w:rsid w:val="003965B9"/>
    <w:rsid w:val="003B7BB7"/>
    <w:rsid w:val="003D375C"/>
    <w:rsid w:val="004065CF"/>
    <w:rsid w:val="004307D8"/>
    <w:rsid w:val="00431FE7"/>
    <w:rsid w:val="004510DF"/>
    <w:rsid w:val="00454F5A"/>
    <w:rsid w:val="00466E26"/>
    <w:rsid w:val="00475473"/>
    <w:rsid w:val="004808AF"/>
    <w:rsid w:val="004A549B"/>
    <w:rsid w:val="004D16F1"/>
    <w:rsid w:val="004D7B5E"/>
    <w:rsid w:val="005010FF"/>
    <w:rsid w:val="0059046B"/>
    <w:rsid w:val="006208DE"/>
    <w:rsid w:val="00631F8D"/>
    <w:rsid w:val="006457CC"/>
    <w:rsid w:val="00653EAB"/>
    <w:rsid w:val="006F24B8"/>
    <w:rsid w:val="0070508D"/>
    <w:rsid w:val="007109E3"/>
    <w:rsid w:val="00741523"/>
    <w:rsid w:val="00745C25"/>
    <w:rsid w:val="00754AB7"/>
    <w:rsid w:val="007D11DC"/>
    <w:rsid w:val="007E1B0E"/>
    <w:rsid w:val="007F5045"/>
    <w:rsid w:val="00883007"/>
    <w:rsid w:val="008968DC"/>
    <w:rsid w:val="008B0A9B"/>
    <w:rsid w:val="008B3993"/>
    <w:rsid w:val="008E5C28"/>
    <w:rsid w:val="00910555"/>
    <w:rsid w:val="0094178A"/>
    <w:rsid w:val="00980362"/>
    <w:rsid w:val="0099732D"/>
    <w:rsid w:val="009B2058"/>
    <w:rsid w:val="009E1304"/>
    <w:rsid w:val="00A021FF"/>
    <w:rsid w:val="00A0317B"/>
    <w:rsid w:val="00A20908"/>
    <w:rsid w:val="00A46781"/>
    <w:rsid w:val="00A813D4"/>
    <w:rsid w:val="00AE47E9"/>
    <w:rsid w:val="00B119F5"/>
    <w:rsid w:val="00B3703C"/>
    <w:rsid w:val="00B42DA5"/>
    <w:rsid w:val="00B61A79"/>
    <w:rsid w:val="00B75124"/>
    <w:rsid w:val="00C161A5"/>
    <w:rsid w:val="00C53556"/>
    <w:rsid w:val="00C54AE1"/>
    <w:rsid w:val="00CA1091"/>
    <w:rsid w:val="00CA6DFB"/>
    <w:rsid w:val="00CE1772"/>
    <w:rsid w:val="00CF2064"/>
    <w:rsid w:val="00D22F91"/>
    <w:rsid w:val="00D31F1C"/>
    <w:rsid w:val="00D427C3"/>
    <w:rsid w:val="00D82004"/>
    <w:rsid w:val="00D91456"/>
    <w:rsid w:val="00DD08CA"/>
    <w:rsid w:val="00DE5354"/>
    <w:rsid w:val="00DF0348"/>
    <w:rsid w:val="00E01919"/>
    <w:rsid w:val="00E359AA"/>
    <w:rsid w:val="00E53945"/>
    <w:rsid w:val="00E66D09"/>
    <w:rsid w:val="00E91C60"/>
    <w:rsid w:val="00EC2570"/>
    <w:rsid w:val="00EC7348"/>
    <w:rsid w:val="00EE3F6D"/>
    <w:rsid w:val="00EE5497"/>
    <w:rsid w:val="00F266A8"/>
    <w:rsid w:val="00F67FB5"/>
    <w:rsid w:val="00F83D4F"/>
    <w:rsid w:val="00F971FB"/>
    <w:rsid w:val="00FA7E8E"/>
    <w:rsid w:val="00FB04B9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A83500"/>
  <w15:chartTrackingRefBased/>
  <w15:docId w15:val="{F9231CBA-BB5E-488D-A747-EC30EA35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AB"/>
    <w:pPr>
      <w:suppressAutoHyphens/>
    </w:pPr>
    <w:rPr>
      <w:rFonts w:ascii="New York" w:hAnsi="New York" w:cs="New York"/>
      <w:sz w:val="24"/>
      <w:lang w:val="fr-FR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28AB"/>
  </w:style>
  <w:style w:type="character" w:customStyle="1" w:styleId="WW-Absatz-Standardschriftart">
    <w:name w:val="WW-Absatz-Standardschriftart"/>
    <w:rsid w:val="003028AB"/>
  </w:style>
  <w:style w:type="character" w:customStyle="1" w:styleId="WW-Absatz-Standardschriftart1">
    <w:name w:val="WW-Absatz-Standardschriftart1"/>
    <w:rsid w:val="003028AB"/>
  </w:style>
  <w:style w:type="character" w:customStyle="1" w:styleId="WW-Absatz-Standardschriftart11">
    <w:name w:val="WW-Absatz-Standardschriftart11"/>
    <w:rsid w:val="003028AB"/>
  </w:style>
  <w:style w:type="character" w:customStyle="1" w:styleId="WW-Absatz-Standardschriftart111">
    <w:name w:val="WW-Absatz-Standardschriftart111"/>
    <w:rsid w:val="003028AB"/>
  </w:style>
  <w:style w:type="character" w:customStyle="1" w:styleId="WW8Num1z1">
    <w:name w:val="WW8Num1z1"/>
    <w:rsid w:val="003028AB"/>
    <w:rPr>
      <w:rFonts w:ascii="Courier New" w:hAnsi="Courier New" w:cs="Courier New"/>
    </w:rPr>
  </w:style>
  <w:style w:type="character" w:customStyle="1" w:styleId="WW8Num1z2">
    <w:name w:val="WW8Num1z2"/>
    <w:rsid w:val="003028AB"/>
    <w:rPr>
      <w:rFonts w:ascii="Wingdings" w:hAnsi="Wingdings"/>
    </w:rPr>
  </w:style>
  <w:style w:type="character" w:customStyle="1" w:styleId="WW8Num1z3">
    <w:name w:val="WW8Num1z3"/>
    <w:rsid w:val="003028AB"/>
    <w:rPr>
      <w:rFonts w:ascii="Symbol" w:hAnsi="Symbol"/>
    </w:rPr>
  </w:style>
  <w:style w:type="character" w:customStyle="1" w:styleId="WW8Num2z0">
    <w:name w:val="WW8Num2z0"/>
    <w:rsid w:val="003028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028AB"/>
    <w:rPr>
      <w:rFonts w:ascii="Courier New" w:hAnsi="Courier New" w:cs="Courier New"/>
    </w:rPr>
  </w:style>
  <w:style w:type="character" w:customStyle="1" w:styleId="WW8Num2z2">
    <w:name w:val="WW8Num2z2"/>
    <w:rsid w:val="003028AB"/>
    <w:rPr>
      <w:rFonts w:ascii="Wingdings" w:hAnsi="Wingdings"/>
    </w:rPr>
  </w:style>
  <w:style w:type="character" w:customStyle="1" w:styleId="WW8Num2z3">
    <w:name w:val="WW8Num2z3"/>
    <w:rsid w:val="003028AB"/>
    <w:rPr>
      <w:rFonts w:ascii="Symbol" w:hAnsi="Symbol"/>
    </w:rPr>
  </w:style>
  <w:style w:type="character" w:customStyle="1" w:styleId="WW8Num3z0">
    <w:name w:val="WW8Num3z0"/>
    <w:rsid w:val="003028AB"/>
    <w:rPr>
      <w:rFonts w:ascii="Wingdings" w:hAnsi="Wingdings"/>
    </w:rPr>
  </w:style>
  <w:style w:type="character" w:customStyle="1" w:styleId="WW8Num3z1">
    <w:name w:val="WW8Num3z1"/>
    <w:rsid w:val="003028AB"/>
    <w:rPr>
      <w:rFonts w:ascii="Courier New" w:hAnsi="Courier New" w:cs="Courier New"/>
    </w:rPr>
  </w:style>
  <w:style w:type="character" w:customStyle="1" w:styleId="WW8Num3z3">
    <w:name w:val="WW8Num3z3"/>
    <w:rsid w:val="003028AB"/>
    <w:rPr>
      <w:rFonts w:ascii="Symbol" w:hAnsi="Symbol"/>
    </w:rPr>
  </w:style>
  <w:style w:type="character" w:customStyle="1" w:styleId="WW8Num8z0">
    <w:name w:val="WW8Num8z0"/>
    <w:rsid w:val="003028AB"/>
    <w:rPr>
      <w:rFonts w:ascii="Wingdings" w:hAnsi="Wingdings"/>
    </w:rPr>
  </w:style>
  <w:style w:type="character" w:customStyle="1" w:styleId="WW8Num8z1">
    <w:name w:val="WW8Num8z1"/>
    <w:rsid w:val="003028AB"/>
    <w:rPr>
      <w:rFonts w:ascii="Courier New" w:hAnsi="Courier New" w:cs="Courier New"/>
    </w:rPr>
  </w:style>
  <w:style w:type="character" w:customStyle="1" w:styleId="WW8Num8z3">
    <w:name w:val="WW8Num8z3"/>
    <w:rsid w:val="003028AB"/>
    <w:rPr>
      <w:rFonts w:ascii="Symbol" w:hAnsi="Symbol"/>
    </w:rPr>
  </w:style>
  <w:style w:type="character" w:customStyle="1" w:styleId="WW8Num9z0">
    <w:name w:val="WW8Num9z0"/>
    <w:rsid w:val="003028AB"/>
    <w:rPr>
      <w:rFonts w:ascii="Wingdings" w:hAnsi="Wingdings"/>
    </w:rPr>
  </w:style>
  <w:style w:type="character" w:customStyle="1" w:styleId="WW8Num9z1">
    <w:name w:val="WW8Num9z1"/>
    <w:rsid w:val="003028AB"/>
    <w:rPr>
      <w:rFonts w:ascii="Courier New" w:hAnsi="Courier New" w:cs="Courier New"/>
    </w:rPr>
  </w:style>
  <w:style w:type="character" w:customStyle="1" w:styleId="WW8Num9z3">
    <w:name w:val="WW8Num9z3"/>
    <w:rsid w:val="003028AB"/>
    <w:rPr>
      <w:rFonts w:ascii="Symbol" w:hAnsi="Symbol"/>
    </w:rPr>
  </w:style>
  <w:style w:type="character" w:customStyle="1" w:styleId="WW8Num10z0">
    <w:name w:val="WW8Num10z0"/>
    <w:rsid w:val="003028AB"/>
    <w:rPr>
      <w:rFonts w:ascii="Wingdings" w:hAnsi="Wingdings"/>
    </w:rPr>
  </w:style>
  <w:style w:type="character" w:customStyle="1" w:styleId="WW8Num10z1">
    <w:name w:val="WW8Num10z1"/>
    <w:rsid w:val="003028AB"/>
    <w:rPr>
      <w:rFonts w:ascii="Courier New" w:hAnsi="Courier New" w:cs="Courier New"/>
    </w:rPr>
  </w:style>
  <w:style w:type="character" w:customStyle="1" w:styleId="WW8Num10z3">
    <w:name w:val="WW8Num10z3"/>
    <w:rsid w:val="003028AB"/>
    <w:rPr>
      <w:rFonts w:ascii="Symbol" w:hAnsi="Symbol"/>
    </w:rPr>
  </w:style>
  <w:style w:type="character" w:customStyle="1" w:styleId="Policepardfaut1">
    <w:name w:val="Police par défaut1"/>
    <w:rsid w:val="003028AB"/>
  </w:style>
  <w:style w:type="character" w:customStyle="1" w:styleId="FootnoteCharacters">
    <w:name w:val="Footnote Characters"/>
    <w:rsid w:val="003028AB"/>
    <w:rPr>
      <w:position w:val="1"/>
      <w:sz w:val="16"/>
    </w:rPr>
  </w:style>
  <w:style w:type="character" w:styleId="a3">
    <w:name w:val="page number"/>
    <w:basedOn w:val="Policepardfaut1"/>
    <w:rsid w:val="003028AB"/>
  </w:style>
  <w:style w:type="character" w:customStyle="1" w:styleId="CarCar1">
    <w:name w:val="Car Car1"/>
    <w:rsid w:val="003028AB"/>
    <w:rPr>
      <w:sz w:val="24"/>
    </w:rPr>
  </w:style>
  <w:style w:type="character" w:customStyle="1" w:styleId="CarCar">
    <w:name w:val="Car Car"/>
    <w:rsid w:val="003028AB"/>
    <w:rPr>
      <w:rFonts w:ascii="Tahoma" w:hAnsi="Tahoma" w:cs="Tahoma"/>
      <w:sz w:val="16"/>
      <w:szCs w:val="16"/>
    </w:rPr>
  </w:style>
  <w:style w:type="character" w:customStyle="1" w:styleId="stitrecomplet">
    <w:name w:val="stitre_complet"/>
    <w:basedOn w:val="Policepardfaut1"/>
    <w:rsid w:val="003028AB"/>
  </w:style>
  <w:style w:type="character" w:styleId="a4">
    <w:name w:val="footnote reference"/>
    <w:semiHidden/>
    <w:rsid w:val="003028AB"/>
    <w:rPr>
      <w:vertAlign w:val="superscript"/>
    </w:rPr>
  </w:style>
  <w:style w:type="character" w:customStyle="1" w:styleId="EndnoteCharacters">
    <w:name w:val="Endnote Characters"/>
    <w:rsid w:val="003028AB"/>
    <w:rPr>
      <w:vertAlign w:val="superscript"/>
    </w:rPr>
  </w:style>
  <w:style w:type="character" w:customStyle="1" w:styleId="WW-EndnoteCharacters">
    <w:name w:val="WW-Endnote Characters"/>
    <w:rsid w:val="003028AB"/>
  </w:style>
  <w:style w:type="character" w:styleId="a5">
    <w:name w:val="endnote reference"/>
    <w:semiHidden/>
    <w:rsid w:val="003028AB"/>
    <w:rPr>
      <w:vertAlign w:val="superscript"/>
    </w:rPr>
  </w:style>
  <w:style w:type="paragraph" w:customStyle="1" w:styleId="Heading">
    <w:name w:val="Heading"/>
    <w:basedOn w:val="a"/>
    <w:next w:val="a6"/>
    <w:rsid w:val="003028AB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a6">
    <w:name w:val="Body Text"/>
    <w:basedOn w:val="a"/>
    <w:rsid w:val="003028AB"/>
    <w:pPr>
      <w:jc w:val="both"/>
    </w:pPr>
    <w:rPr>
      <w:rFonts w:ascii="Times" w:hAnsi="Times"/>
      <w:sz w:val="20"/>
      <w:lang w:val="en-GB"/>
    </w:rPr>
  </w:style>
  <w:style w:type="paragraph" w:styleId="a7">
    <w:name w:val="List"/>
    <w:basedOn w:val="a6"/>
    <w:rsid w:val="003028AB"/>
  </w:style>
  <w:style w:type="paragraph" w:customStyle="1" w:styleId="Caption">
    <w:name w:val="Caption"/>
    <w:basedOn w:val="a"/>
    <w:rsid w:val="003028A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3028AB"/>
    <w:pPr>
      <w:suppressLineNumbers/>
    </w:pPr>
  </w:style>
  <w:style w:type="paragraph" w:styleId="a8">
    <w:name w:val="footer"/>
    <w:basedOn w:val="a"/>
    <w:link w:val="a9"/>
    <w:uiPriority w:val="99"/>
    <w:rsid w:val="003028AB"/>
  </w:style>
  <w:style w:type="paragraph" w:styleId="aa">
    <w:name w:val="footnote text"/>
    <w:basedOn w:val="a"/>
    <w:semiHidden/>
    <w:rsid w:val="003028AB"/>
    <w:rPr>
      <w:sz w:val="20"/>
    </w:rPr>
  </w:style>
  <w:style w:type="paragraph" w:customStyle="1" w:styleId="ref">
    <w:name w:val="ref"/>
    <w:basedOn w:val="a"/>
    <w:rsid w:val="003028AB"/>
    <w:pPr>
      <w:spacing w:line="480" w:lineRule="atLeast"/>
      <w:jc w:val="both"/>
    </w:pPr>
    <w:rPr>
      <w:rFonts w:ascii="Times" w:hAnsi="Times"/>
    </w:rPr>
  </w:style>
  <w:style w:type="paragraph" w:styleId="ab">
    <w:name w:val="header"/>
    <w:basedOn w:val="a"/>
    <w:rsid w:val="003028AB"/>
  </w:style>
  <w:style w:type="paragraph" w:styleId="ac">
    <w:name w:val="Balloon Text"/>
    <w:basedOn w:val="a"/>
    <w:rsid w:val="003028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3028AB"/>
    <w:pPr>
      <w:ind w:left="720"/>
    </w:pPr>
  </w:style>
  <w:style w:type="paragraph" w:customStyle="1" w:styleId="TableContents">
    <w:name w:val="Table Contents"/>
    <w:basedOn w:val="a"/>
    <w:rsid w:val="003028AB"/>
    <w:pPr>
      <w:suppressLineNumbers/>
    </w:pPr>
  </w:style>
  <w:style w:type="paragraph" w:customStyle="1" w:styleId="TableHeading">
    <w:name w:val="Table Heading"/>
    <w:basedOn w:val="TableContents"/>
    <w:rsid w:val="003028AB"/>
    <w:pPr>
      <w:jc w:val="center"/>
    </w:pPr>
    <w:rPr>
      <w:b/>
      <w:bCs/>
    </w:rPr>
  </w:style>
  <w:style w:type="character" w:styleId="ae">
    <w:name w:val="Strong"/>
    <w:uiPriority w:val="22"/>
    <w:qFormat/>
    <w:rsid w:val="00D31F1C"/>
    <w:rPr>
      <w:b/>
      <w:bCs/>
    </w:rPr>
  </w:style>
  <w:style w:type="character" w:styleId="af">
    <w:name w:val="Hyperlink"/>
    <w:rsid w:val="00DD08CA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3965B9"/>
    <w:rPr>
      <w:rFonts w:ascii="New York" w:hAnsi="New York" w:cs="New York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-ma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ADAD-3CC2-4F02-9A41-2DC541F4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</vt:vector>
  </TitlesOfParts>
  <Company>EDP SCIENCES</Company>
  <LinksUpToDate>false</LinksUpToDate>
  <CharactersWithSpaces>6319</CharactersWithSpaces>
  <SharedDoc>false</SharedDoc>
  <HLinks>
    <vt:vector size="6" baseType="variant">
      <vt:variant>
        <vt:i4>7340056</vt:i4>
      </vt:variant>
      <vt:variant>
        <vt:i4>0</vt:i4>
      </vt:variant>
      <vt:variant>
        <vt:i4>0</vt:i4>
      </vt:variant>
      <vt:variant>
        <vt:i4>5</vt:i4>
      </vt:variant>
      <vt:variant>
        <vt:lpwstr>mailto:author@e-mail.org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space should be left blank, except for the name of the first author. (The publisher will re-type the main title, author names and addresses. Please give this information on a separate page.)</dc:title>
  <dc:subject/>
  <dc:creator>Houlbert</dc:creator>
  <cp:keywords/>
  <cp:lastModifiedBy>Andrei Dmitriev</cp:lastModifiedBy>
  <cp:revision>4</cp:revision>
  <cp:lastPrinted>2019-05-21T05:38:00Z</cp:lastPrinted>
  <dcterms:created xsi:type="dcterms:W3CDTF">2019-05-21T05:39:00Z</dcterms:created>
  <dcterms:modified xsi:type="dcterms:W3CDTF">2019-05-21T06:16:00Z</dcterms:modified>
</cp:coreProperties>
</file>